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2D959" w14:textId="77777777" w:rsidR="008E3DD5" w:rsidRPr="003723C5" w:rsidRDefault="00196CCD" w:rsidP="003723C5">
      <w:pPr>
        <w:pStyle w:val="StandardWeb"/>
        <w:spacing w:before="0" w:after="0" w:line="276" w:lineRule="auto"/>
        <w:rPr>
          <w:rFonts w:ascii="Arial" w:hAnsi="Arial" w:cs="Arial"/>
          <w:sz w:val="16"/>
          <w:szCs w:val="16"/>
        </w:rPr>
      </w:pPr>
      <w:r>
        <w:rPr>
          <w:rFonts w:ascii="Arial" w:hAnsi="Arial" w:cs="Arial"/>
          <w:b/>
          <w:noProof/>
          <w:sz w:val="22"/>
          <w:szCs w:val="22"/>
          <w:lang w:eastAsia="de-DE"/>
        </w:rPr>
        <mc:AlternateContent>
          <mc:Choice Requires="wps">
            <w:drawing>
              <wp:anchor distT="0" distB="0" distL="114300" distR="114300" simplePos="0" relativeHeight="251658240" behindDoc="0" locked="1" layoutInCell="0" allowOverlap="1" wp14:anchorId="3A1B9113" wp14:editId="4E99564D">
                <wp:simplePos x="0" y="0"/>
                <wp:positionH relativeFrom="margin">
                  <wp:posOffset>2632710</wp:posOffset>
                </wp:positionH>
                <wp:positionV relativeFrom="page">
                  <wp:posOffset>1598295</wp:posOffset>
                </wp:positionV>
                <wp:extent cx="2343785" cy="365760"/>
                <wp:effectExtent l="0" t="0" r="0" b="0"/>
                <wp:wrapThrough wrapText="bothSides">
                  <wp:wrapPolygon edited="0">
                    <wp:start x="351" y="0"/>
                    <wp:lineTo x="351" y="20250"/>
                    <wp:lineTo x="21067" y="20250"/>
                    <wp:lineTo x="21067" y="0"/>
                    <wp:lineTo x="351" y="0"/>
                  </wp:wrapPolygon>
                </wp:wrapThrough>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7336" w14:textId="219F6A3D" w:rsidR="000E1EA2" w:rsidRPr="00221E06" w:rsidRDefault="000E1EA2">
                            <w:pPr>
                              <w:jc w:val="right"/>
                              <w:rPr>
                                <w:rFonts w:ascii="Arial" w:hAnsi="Arial" w:cs="Arial"/>
                                <w:sz w:val="22"/>
                                <w:szCs w:val="22"/>
                              </w:rPr>
                            </w:pPr>
                            <w:r>
                              <w:rPr>
                                <w:rFonts w:ascii="Arial" w:hAnsi="Arial" w:cs="Arial"/>
                                <w:sz w:val="22"/>
                                <w:szCs w:val="22"/>
                              </w:rPr>
                              <w:tab/>
                            </w:r>
                            <w:r w:rsidR="003F0446">
                              <w:rPr>
                                <w:rFonts w:ascii="Arial" w:hAnsi="Arial" w:cs="Arial"/>
                                <w:sz w:val="22"/>
                                <w:szCs w:val="22"/>
                              </w:rPr>
                              <w:t>06.01.2020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B9113" id="_x0000_t202" coordsize="21600,21600" o:spt="202" path="m,l,21600r21600,l21600,xe">
                <v:stroke joinstyle="miter"/>
                <v:path gradientshapeok="t" o:connecttype="rect"/>
              </v:shapetype>
              <v:shape id="Text Box 28" o:spid="_x0000_s1026" type="#_x0000_t202" style="position:absolute;margin-left:207.3pt;margin-top:125.85pt;width:184.55pt;height: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" o:allowincell="f" filled="f" stroked="f">
                <v:textbox>
                  <w:txbxContent>
                    <w:p w14:paraId="5FDA7336" w14:textId="219F6A3D" w:rsidR="000E1EA2" w:rsidRPr="00221E06" w:rsidRDefault="000E1EA2">
                      <w:pPr>
                        <w:jc w:val="right"/>
                        <w:rPr>
                          <w:rFonts w:ascii="Arial" w:hAnsi="Arial" w:cs="Arial"/>
                          <w:sz w:val="22"/>
                          <w:szCs w:val="22"/>
                        </w:rPr>
                      </w:pPr>
                      <w:r>
                        <w:rPr>
                          <w:rFonts w:ascii="Arial" w:hAnsi="Arial" w:cs="Arial"/>
                          <w:sz w:val="22"/>
                          <w:szCs w:val="22"/>
                        </w:rPr>
                        <w:tab/>
                      </w:r>
                      <w:r w:rsidR="003F0446">
                        <w:rPr>
                          <w:rFonts w:ascii="Arial" w:hAnsi="Arial" w:cs="Arial"/>
                          <w:sz w:val="22"/>
                          <w:szCs w:val="22"/>
                        </w:rPr>
                        <w:t>06.01.2020</w:t>
                      </w:r>
                    </w:p>
                  </w:txbxContent>
                </v:textbox>
                <w10:wrap type="through" anchorx="margin" anchory="page"/>
                <w10:anchorlock/>
              </v:shape>
            </w:pict>
          </mc:Fallback>
        </mc:AlternateContent>
      </w:r>
    </w:p>
    <w:p w14:paraId="3DE8EF84" w14:textId="0D396A93" w:rsidR="003723C5" w:rsidRPr="00D45FF0" w:rsidRDefault="00D45FF0" w:rsidP="003723C5">
      <w:pPr>
        <w:spacing w:line="360" w:lineRule="auto"/>
        <w:rPr>
          <w:rFonts w:ascii="Arial" w:hAnsi="Arial" w:cs="Arial"/>
          <w:b/>
          <w:color w:val="000000" w:themeColor="text1"/>
        </w:rPr>
      </w:pPr>
      <w:r w:rsidRPr="00D45FF0">
        <w:rPr>
          <w:rFonts w:ascii="Arial" w:hAnsi="Arial" w:cs="Arial"/>
          <w:b/>
          <w:color w:val="000000" w:themeColor="text1"/>
          <w:sz w:val="36"/>
          <w:szCs w:val="36"/>
        </w:rPr>
        <w:t>Maximale Lebensdauer für Präzisionswerkzeuge</w:t>
      </w:r>
    </w:p>
    <w:p w14:paraId="34F18E05" w14:textId="3C5DC9D8" w:rsidR="00645D8C" w:rsidRDefault="00D45FF0" w:rsidP="003723C5">
      <w:pPr>
        <w:spacing w:line="360" w:lineRule="auto"/>
        <w:rPr>
          <w:rFonts w:ascii="Arial" w:hAnsi="Arial" w:cs="Arial"/>
          <w:b/>
          <w:color w:val="000000" w:themeColor="text1"/>
        </w:rPr>
      </w:pPr>
      <w:r>
        <w:rPr>
          <w:rFonts w:ascii="Arial" w:hAnsi="Arial" w:cs="Arial"/>
          <w:b/>
          <w:color w:val="000000" w:themeColor="text1"/>
        </w:rPr>
        <w:t xml:space="preserve">Zerspanungswerkzeuge sind ständig im Einsatz und müssen höchste Leistungen bringen. Beste Ergebnisse werden nur mit scharfen </w:t>
      </w:r>
      <w:r w:rsidR="00954EB4">
        <w:rPr>
          <w:rFonts w:ascii="Arial" w:hAnsi="Arial" w:cs="Arial"/>
          <w:b/>
          <w:color w:val="000000" w:themeColor="text1"/>
        </w:rPr>
        <w:t>Schneiden</w:t>
      </w:r>
      <w:r>
        <w:rPr>
          <w:rFonts w:ascii="Arial" w:hAnsi="Arial" w:cs="Arial"/>
          <w:b/>
          <w:color w:val="000000" w:themeColor="text1"/>
        </w:rPr>
        <w:t xml:space="preserve"> erzielt. </w:t>
      </w:r>
      <w:r w:rsidR="00954EB4">
        <w:rPr>
          <w:rFonts w:ascii="Arial" w:hAnsi="Arial" w:cs="Arial"/>
          <w:b/>
          <w:color w:val="000000" w:themeColor="text1"/>
        </w:rPr>
        <w:t>Bei verschlissenen Werkzeugen</w:t>
      </w:r>
      <w:r>
        <w:rPr>
          <w:rFonts w:ascii="Arial" w:hAnsi="Arial" w:cs="Arial"/>
          <w:b/>
          <w:color w:val="000000" w:themeColor="text1"/>
        </w:rPr>
        <w:t xml:space="preserve"> lohnt sich häufig ein Nachschliff im Vergleich zur Neuanschaffung – die TOOL FACTORY Cutting Tool Solutions GmbH bietet eine professionelle Aufbereitung aller gängigen Werkzeugtypen an. </w:t>
      </w:r>
    </w:p>
    <w:p w14:paraId="2C7D2921" w14:textId="77777777" w:rsidR="00D45FF0" w:rsidRPr="00B31F14" w:rsidRDefault="00D45FF0" w:rsidP="003723C5">
      <w:pPr>
        <w:spacing w:line="360" w:lineRule="auto"/>
        <w:rPr>
          <w:rFonts w:ascii="Arial" w:hAnsi="Arial" w:cs="Arial"/>
          <w:b/>
          <w:color w:val="000000" w:themeColor="text1"/>
        </w:rPr>
      </w:pPr>
    </w:p>
    <w:p w14:paraId="4074C94B" w14:textId="4877833F" w:rsidR="00D45FF0" w:rsidRPr="00B31F14" w:rsidRDefault="00D45FF0" w:rsidP="003723C5">
      <w:pPr>
        <w:spacing w:line="360" w:lineRule="auto"/>
        <w:rPr>
          <w:rFonts w:ascii="Arial" w:hAnsi="Arial" w:cs="Arial"/>
          <w:bCs/>
          <w:color w:val="000000" w:themeColor="text1"/>
        </w:rPr>
      </w:pPr>
      <w:r w:rsidRPr="00B31F14">
        <w:rPr>
          <w:rFonts w:ascii="Arial" w:hAnsi="Arial" w:cs="Arial"/>
          <w:bCs/>
          <w:color w:val="000000" w:themeColor="text1"/>
        </w:rPr>
        <w:t xml:space="preserve">Bei verschlissenen Werkzeugen ist Vorsicht geboten – je nach Verschleiß kann die Prozesssicherheit </w:t>
      </w:r>
      <w:r w:rsidR="00BA519A">
        <w:rPr>
          <w:rFonts w:ascii="Arial" w:hAnsi="Arial" w:cs="Arial"/>
          <w:bCs/>
          <w:color w:val="000000" w:themeColor="text1"/>
        </w:rPr>
        <w:t xml:space="preserve">und auch die Standzeiten </w:t>
      </w:r>
      <w:r w:rsidRPr="00B31F14">
        <w:rPr>
          <w:rFonts w:ascii="Arial" w:hAnsi="Arial" w:cs="Arial"/>
          <w:bCs/>
          <w:color w:val="000000" w:themeColor="text1"/>
        </w:rPr>
        <w:t xml:space="preserve">nicht mehr gewährleistet </w:t>
      </w:r>
      <w:r w:rsidR="00B31F14" w:rsidRPr="00B31F14">
        <w:rPr>
          <w:rFonts w:ascii="Arial" w:hAnsi="Arial" w:cs="Arial"/>
          <w:bCs/>
          <w:color w:val="000000" w:themeColor="text1"/>
        </w:rPr>
        <w:t>werden</w:t>
      </w:r>
      <w:r w:rsidRPr="00B31F14">
        <w:rPr>
          <w:rFonts w:ascii="Arial" w:hAnsi="Arial" w:cs="Arial"/>
          <w:bCs/>
          <w:color w:val="000000" w:themeColor="text1"/>
        </w:rPr>
        <w:t xml:space="preserve">. </w:t>
      </w:r>
      <w:r w:rsidR="00B31F14">
        <w:rPr>
          <w:rFonts w:ascii="Arial" w:hAnsi="Arial" w:cs="Arial"/>
          <w:bCs/>
          <w:color w:val="000000" w:themeColor="text1"/>
        </w:rPr>
        <w:t>Die Gefahr eines Bruchs</w:t>
      </w:r>
      <w:r w:rsidR="00BA519A">
        <w:rPr>
          <w:rFonts w:ascii="Arial" w:hAnsi="Arial" w:cs="Arial"/>
          <w:bCs/>
          <w:color w:val="000000" w:themeColor="text1"/>
        </w:rPr>
        <w:t>,</w:t>
      </w:r>
      <w:r w:rsidR="00B31F14">
        <w:rPr>
          <w:rFonts w:ascii="Arial" w:hAnsi="Arial" w:cs="Arial"/>
          <w:bCs/>
          <w:color w:val="000000" w:themeColor="text1"/>
        </w:rPr>
        <w:t xml:space="preserve"> </w:t>
      </w:r>
      <w:r w:rsidR="00954EB4">
        <w:rPr>
          <w:rFonts w:ascii="Arial" w:hAnsi="Arial" w:cs="Arial"/>
          <w:bCs/>
          <w:color w:val="000000" w:themeColor="text1"/>
        </w:rPr>
        <w:t xml:space="preserve">und somit </w:t>
      </w:r>
      <w:r w:rsidR="00BA519A">
        <w:rPr>
          <w:rFonts w:ascii="Arial" w:hAnsi="Arial" w:cs="Arial"/>
          <w:bCs/>
          <w:color w:val="000000" w:themeColor="text1"/>
        </w:rPr>
        <w:t>ein</w:t>
      </w:r>
      <w:r w:rsidR="00954EB4">
        <w:rPr>
          <w:rFonts w:ascii="Arial" w:hAnsi="Arial" w:cs="Arial"/>
          <w:bCs/>
          <w:color w:val="000000" w:themeColor="text1"/>
        </w:rPr>
        <w:t xml:space="preserve"> Ausfall der Maschinen</w:t>
      </w:r>
      <w:r w:rsidR="00BA519A">
        <w:rPr>
          <w:rFonts w:ascii="Arial" w:hAnsi="Arial" w:cs="Arial"/>
          <w:bCs/>
          <w:color w:val="000000" w:themeColor="text1"/>
        </w:rPr>
        <w:t>, steigt</w:t>
      </w:r>
      <w:r w:rsidR="00B31F14">
        <w:rPr>
          <w:rFonts w:ascii="Arial" w:hAnsi="Arial" w:cs="Arial"/>
          <w:bCs/>
          <w:color w:val="000000" w:themeColor="text1"/>
        </w:rPr>
        <w:t xml:space="preserve">. </w:t>
      </w:r>
      <w:r w:rsidRPr="00B31F14">
        <w:rPr>
          <w:rFonts w:ascii="Arial" w:hAnsi="Arial" w:cs="Arial"/>
          <w:bCs/>
          <w:color w:val="000000" w:themeColor="text1"/>
        </w:rPr>
        <w:t xml:space="preserve">Oft </w:t>
      </w:r>
      <w:r w:rsidR="00BA519A">
        <w:rPr>
          <w:rFonts w:ascii="Arial" w:hAnsi="Arial" w:cs="Arial"/>
          <w:bCs/>
          <w:color w:val="000000" w:themeColor="text1"/>
        </w:rPr>
        <w:t>werden neue Werkzeuge angeschafft, obwohl sich das Nachschleifen</w:t>
      </w:r>
      <w:r w:rsidR="00B31F14" w:rsidRPr="00B31F14">
        <w:rPr>
          <w:rFonts w:ascii="Arial" w:hAnsi="Arial" w:cs="Arial"/>
          <w:bCs/>
          <w:color w:val="000000" w:themeColor="text1"/>
        </w:rPr>
        <w:t xml:space="preserve"> </w:t>
      </w:r>
      <w:r w:rsidR="00BA519A">
        <w:rPr>
          <w:rFonts w:ascii="Arial" w:hAnsi="Arial" w:cs="Arial"/>
          <w:bCs/>
          <w:color w:val="000000" w:themeColor="text1"/>
        </w:rPr>
        <w:t>in vielen Fällen lohnt.</w:t>
      </w:r>
    </w:p>
    <w:p w14:paraId="0E0656AA" w14:textId="243763E5" w:rsidR="00B31F14" w:rsidRPr="00B31F14" w:rsidRDefault="00B31F14" w:rsidP="003723C5">
      <w:pPr>
        <w:spacing w:line="360" w:lineRule="auto"/>
        <w:rPr>
          <w:rFonts w:ascii="Arial" w:hAnsi="Arial" w:cs="Arial"/>
          <w:bCs/>
          <w:color w:val="000000" w:themeColor="text1"/>
        </w:rPr>
      </w:pPr>
    </w:p>
    <w:p w14:paraId="7BFFFB24" w14:textId="2CAD0763" w:rsidR="00B31F14" w:rsidRPr="00B31F14" w:rsidRDefault="00B31F14" w:rsidP="003723C5">
      <w:pPr>
        <w:spacing w:line="360" w:lineRule="auto"/>
        <w:rPr>
          <w:rFonts w:ascii="Arial" w:hAnsi="Arial" w:cs="Arial"/>
          <w:b/>
          <w:color w:val="000000" w:themeColor="text1"/>
        </w:rPr>
      </w:pPr>
      <w:r w:rsidRPr="00B31F14">
        <w:rPr>
          <w:rFonts w:ascii="Arial" w:hAnsi="Arial" w:cs="Arial"/>
          <w:b/>
          <w:color w:val="000000" w:themeColor="text1"/>
        </w:rPr>
        <w:t>Die Wirtschaftlichkeit voll ausschöpfen</w:t>
      </w:r>
    </w:p>
    <w:p w14:paraId="4B90B18C" w14:textId="3B5E05DE" w:rsidR="00B31F14" w:rsidRDefault="00B31F14" w:rsidP="003723C5">
      <w:pPr>
        <w:spacing w:line="360" w:lineRule="auto"/>
        <w:rPr>
          <w:rFonts w:ascii="Arial" w:hAnsi="Arial" w:cs="Arial"/>
          <w:bCs/>
          <w:color w:val="000000" w:themeColor="text1"/>
        </w:rPr>
      </w:pPr>
      <w:r w:rsidRPr="00B31F14">
        <w:rPr>
          <w:rFonts w:ascii="Arial" w:hAnsi="Arial" w:cs="Arial"/>
          <w:bCs/>
          <w:color w:val="000000" w:themeColor="text1"/>
        </w:rPr>
        <w:t xml:space="preserve">Die TOOL FACTORY Cutting Tool Solutions GmbH bietet einen professionellen Nachschleifservice für Präzisionswerkzeuge an. „Durch das Nachschleifen wird die Wirtschaftlichkeit der Werkzeuge voll ausgeschöpft und Zerspaner erreichen </w:t>
      </w:r>
      <w:r w:rsidR="00D2146F">
        <w:rPr>
          <w:rFonts w:ascii="Arial" w:hAnsi="Arial" w:cs="Arial"/>
          <w:bCs/>
          <w:color w:val="000000" w:themeColor="text1"/>
        </w:rPr>
        <w:t>hohe</w:t>
      </w:r>
      <w:r w:rsidRPr="00B31F14">
        <w:rPr>
          <w:rFonts w:ascii="Arial" w:hAnsi="Arial" w:cs="Arial"/>
          <w:bCs/>
          <w:color w:val="000000" w:themeColor="text1"/>
        </w:rPr>
        <w:t xml:space="preserve"> Standzeiten und Leistungen mit maximaler Prozesssicherheit“, erklärt Wolfgang Lambertz, Geschäftsführer bei der TOOL FACTORY. </w:t>
      </w:r>
    </w:p>
    <w:p w14:paraId="336813BC" w14:textId="77777777" w:rsidR="00B31F14" w:rsidRDefault="00B31F14" w:rsidP="003723C5">
      <w:pPr>
        <w:spacing w:line="360" w:lineRule="auto"/>
        <w:rPr>
          <w:rFonts w:ascii="Arial" w:hAnsi="Arial" w:cs="Arial"/>
          <w:bCs/>
          <w:color w:val="000000" w:themeColor="text1"/>
        </w:rPr>
      </w:pPr>
    </w:p>
    <w:p w14:paraId="6C1491FE" w14:textId="313B0D5F" w:rsidR="00B31F14" w:rsidRPr="00954EB4" w:rsidRDefault="00954EB4" w:rsidP="003723C5">
      <w:pPr>
        <w:spacing w:line="360" w:lineRule="auto"/>
        <w:rPr>
          <w:rFonts w:ascii="Arial" w:hAnsi="Arial" w:cs="Arial"/>
          <w:b/>
          <w:color w:val="000000" w:themeColor="text1"/>
        </w:rPr>
      </w:pPr>
      <w:r w:rsidRPr="00954EB4">
        <w:rPr>
          <w:rFonts w:ascii="Arial" w:hAnsi="Arial" w:cs="Arial"/>
          <w:b/>
          <w:color w:val="000000" w:themeColor="text1"/>
        </w:rPr>
        <w:t xml:space="preserve">Einfaches Handling für schnelle Ergebnisse </w:t>
      </w:r>
    </w:p>
    <w:p w14:paraId="41E50694" w14:textId="31D2495E" w:rsidR="00D45FF0" w:rsidRDefault="00B31F14" w:rsidP="003723C5">
      <w:pPr>
        <w:spacing w:line="360" w:lineRule="auto"/>
        <w:rPr>
          <w:rFonts w:ascii="Arial" w:hAnsi="Arial" w:cs="Arial"/>
          <w:bCs/>
          <w:color w:val="000000" w:themeColor="text1"/>
        </w:rPr>
      </w:pPr>
      <w:r>
        <w:rPr>
          <w:rFonts w:ascii="Arial" w:hAnsi="Arial" w:cs="Arial"/>
          <w:bCs/>
          <w:color w:val="000000" w:themeColor="text1"/>
        </w:rPr>
        <w:t xml:space="preserve">Vom Bohrer, über Schaft- und </w:t>
      </w:r>
      <w:proofErr w:type="spellStart"/>
      <w:r>
        <w:rPr>
          <w:rFonts w:ascii="Arial" w:hAnsi="Arial" w:cs="Arial"/>
          <w:bCs/>
          <w:color w:val="000000" w:themeColor="text1"/>
        </w:rPr>
        <w:t>Trochoidalfräser</w:t>
      </w:r>
      <w:proofErr w:type="spellEnd"/>
      <w:r>
        <w:rPr>
          <w:rFonts w:ascii="Arial" w:hAnsi="Arial" w:cs="Arial"/>
          <w:bCs/>
          <w:color w:val="000000" w:themeColor="text1"/>
        </w:rPr>
        <w:t xml:space="preserve"> bis zum Frässtift können</w:t>
      </w:r>
      <w:r w:rsidR="00954EB4">
        <w:rPr>
          <w:rFonts w:ascii="Arial" w:hAnsi="Arial" w:cs="Arial"/>
          <w:bCs/>
          <w:color w:val="000000" w:themeColor="text1"/>
        </w:rPr>
        <w:t>, abhängig vom Verschleiß,</w:t>
      </w:r>
      <w:r>
        <w:rPr>
          <w:rFonts w:ascii="Arial" w:hAnsi="Arial" w:cs="Arial"/>
          <w:bCs/>
          <w:color w:val="000000" w:themeColor="text1"/>
        </w:rPr>
        <w:t xml:space="preserve"> alle Werkzeuge </w:t>
      </w:r>
      <w:r w:rsidR="00954EB4">
        <w:rPr>
          <w:rFonts w:ascii="Arial" w:hAnsi="Arial" w:cs="Arial"/>
          <w:bCs/>
          <w:color w:val="000000" w:themeColor="text1"/>
        </w:rPr>
        <w:t xml:space="preserve">von dem Burscheider Unternehmen </w:t>
      </w:r>
      <w:r>
        <w:rPr>
          <w:rFonts w:ascii="Arial" w:hAnsi="Arial" w:cs="Arial"/>
          <w:bCs/>
          <w:color w:val="000000" w:themeColor="text1"/>
        </w:rPr>
        <w:t xml:space="preserve">nachgeschliffen werden. Die Werkzeuge werden auf Art und Umfang der nötigen Wiederaufbereitung </w:t>
      </w:r>
      <w:r w:rsidR="0089249C">
        <w:rPr>
          <w:rFonts w:ascii="Arial" w:hAnsi="Arial" w:cs="Arial"/>
          <w:bCs/>
          <w:color w:val="000000" w:themeColor="text1"/>
        </w:rPr>
        <w:t>sowie</w:t>
      </w:r>
      <w:r>
        <w:rPr>
          <w:rFonts w:ascii="Arial" w:hAnsi="Arial" w:cs="Arial"/>
          <w:bCs/>
          <w:color w:val="000000" w:themeColor="text1"/>
        </w:rPr>
        <w:t xml:space="preserve"> Wirtschaftlichkeit geprüft</w:t>
      </w:r>
      <w:r w:rsidR="0089249C">
        <w:rPr>
          <w:rFonts w:ascii="Arial" w:hAnsi="Arial" w:cs="Arial"/>
          <w:bCs/>
          <w:color w:val="000000" w:themeColor="text1"/>
        </w:rPr>
        <w:t xml:space="preserve"> und</w:t>
      </w:r>
      <w:r w:rsidR="00954EB4">
        <w:rPr>
          <w:rFonts w:ascii="Arial" w:hAnsi="Arial" w:cs="Arial"/>
          <w:bCs/>
          <w:color w:val="000000" w:themeColor="text1"/>
        </w:rPr>
        <w:t xml:space="preserve"> i</w:t>
      </w:r>
      <w:r>
        <w:rPr>
          <w:rFonts w:ascii="Arial" w:hAnsi="Arial" w:cs="Arial"/>
          <w:bCs/>
          <w:color w:val="000000" w:themeColor="text1"/>
        </w:rPr>
        <w:t>nnerhalb von zehn Werktagen</w:t>
      </w:r>
      <w:r w:rsidR="00BA519A">
        <w:rPr>
          <w:rFonts w:ascii="Arial" w:hAnsi="Arial" w:cs="Arial"/>
          <w:bCs/>
          <w:color w:val="000000" w:themeColor="text1"/>
        </w:rPr>
        <w:t>,</w:t>
      </w:r>
      <w:r>
        <w:rPr>
          <w:rFonts w:ascii="Arial" w:hAnsi="Arial" w:cs="Arial"/>
          <w:bCs/>
          <w:color w:val="000000" w:themeColor="text1"/>
        </w:rPr>
        <w:t xml:space="preserve"> </w:t>
      </w:r>
      <w:r w:rsidR="00BA519A">
        <w:rPr>
          <w:rFonts w:ascii="Arial" w:hAnsi="Arial" w:cs="Arial"/>
          <w:bCs/>
          <w:color w:val="000000" w:themeColor="text1"/>
        </w:rPr>
        <w:t xml:space="preserve">mit Original-Anschliff und Beschichtung, </w:t>
      </w:r>
      <w:r>
        <w:rPr>
          <w:rFonts w:ascii="Arial" w:hAnsi="Arial" w:cs="Arial"/>
          <w:bCs/>
          <w:color w:val="000000" w:themeColor="text1"/>
        </w:rPr>
        <w:t>aufbereitet</w:t>
      </w:r>
      <w:r w:rsidR="00954EB4">
        <w:rPr>
          <w:rFonts w:ascii="Arial" w:hAnsi="Arial" w:cs="Arial"/>
          <w:bCs/>
          <w:color w:val="000000" w:themeColor="text1"/>
        </w:rPr>
        <w:t xml:space="preserve">. </w:t>
      </w:r>
    </w:p>
    <w:p w14:paraId="6B556A32" w14:textId="45AD54AB" w:rsidR="003F0446" w:rsidRPr="00B31F14" w:rsidRDefault="003F0446" w:rsidP="003723C5">
      <w:pPr>
        <w:spacing w:line="360" w:lineRule="auto"/>
        <w:rPr>
          <w:rFonts w:ascii="Arial" w:hAnsi="Arial" w:cs="Arial"/>
          <w:bCs/>
          <w:color w:val="000000" w:themeColor="text1"/>
        </w:rPr>
      </w:pPr>
      <w:r>
        <w:rPr>
          <w:rFonts w:ascii="Arial" w:hAnsi="Arial" w:cs="Arial"/>
          <w:bCs/>
          <w:color w:val="000000" w:themeColor="text1"/>
        </w:rPr>
        <w:t xml:space="preserve">Die neu erschienene Broschüre des Werkzeugherstellers enthält detaillierte Informationen sowie die aktuellen Preise. </w:t>
      </w:r>
    </w:p>
    <w:p w14:paraId="1C8F0E81" w14:textId="7BBB5FA0" w:rsidR="004A6805" w:rsidRDefault="004A6805" w:rsidP="005E362B">
      <w:pPr>
        <w:spacing w:line="360" w:lineRule="auto"/>
        <w:rPr>
          <w:rFonts w:ascii="Arial" w:hAnsi="Arial" w:cs="Arial"/>
          <w:bCs/>
          <w:color w:val="FF0000"/>
        </w:rPr>
      </w:pPr>
    </w:p>
    <w:p w14:paraId="5E50898A" w14:textId="52B95C42" w:rsidR="003F0446" w:rsidRDefault="003F0446" w:rsidP="005E362B">
      <w:pPr>
        <w:spacing w:line="360" w:lineRule="auto"/>
        <w:rPr>
          <w:rFonts w:ascii="Arial" w:hAnsi="Arial" w:cs="Arial"/>
          <w:bCs/>
          <w:color w:val="FF0000"/>
        </w:rPr>
      </w:pPr>
    </w:p>
    <w:p w14:paraId="2C1523BF" w14:textId="77777777" w:rsidR="003F0446" w:rsidRPr="00B31F14" w:rsidRDefault="003F0446" w:rsidP="005E362B">
      <w:pPr>
        <w:spacing w:line="360" w:lineRule="auto"/>
        <w:rPr>
          <w:rFonts w:ascii="Arial" w:hAnsi="Arial" w:cs="Arial"/>
          <w:bCs/>
          <w:color w:val="FF0000"/>
        </w:rPr>
      </w:pPr>
      <w:bookmarkStart w:id="0" w:name="_GoBack"/>
      <w:bookmarkEnd w:id="0"/>
    </w:p>
    <w:p w14:paraId="101E20B3" w14:textId="20C15E6F" w:rsidR="006055F2" w:rsidRPr="00954EB4" w:rsidRDefault="006055F2" w:rsidP="006055F2">
      <w:pPr>
        <w:spacing w:line="360" w:lineRule="auto"/>
        <w:rPr>
          <w:rFonts w:ascii="Arial" w:hAnsi="Arial" w:cs="Arial"/>
          <w:color w:val="000000" w:themeColor="text1"/>
        </w:rPr>
      </w:pPr>
      <w:r w:rsidRPr="00954EB4">
        <w:rPr>
          <w:rFonts w:ascii="Arial" w:hAnsi="Arial" w:cs="Arial"/>
          <w:color w:val="000000" w:themeColor="text1"/>
        </w:rPr>
        <w:t xml:space="preserve">Wörter: </w:t>
      </w:r>
      <w:r w:rsidR="003F0446">
        <w:rPr>
          <w:rFonts w:ascii="Arial" w:hAnsi="Arial" w:cs="Arial"/>
          <w:color w:val="000000" w:themeColor="text1"/>
        </w:rPr>
        <w:t>201</w:t>
      </w:r>
      <w:r w:rsidRPr="00954EB4">
        <w:rPr>
          <w:rFonts w:ascii="Arial" w:hAnsi="Arial" w:cs="Arial"/>
          <w:color w:val="000000" w:themeColor="text1"/>
        </w:rPr>
        <w:t xml:space="preserve"> | Zeichen (mit Leerzeichen): </w:t>
      </w:r>
      <w:r w:rsidR="00954EB4">
        <w:rPr>
          <w:rFonts w:ascii="Arial" w:hAnsi="Arial" w:cs="Arial"/>
          <w:color w:val="000000" w:themeColor="text1"/>
        </w:rPr>
        <w:t>1.</w:t>
      </w:r>
      <w:r w:rsidR="003F0446">
        <w:rPr>
          <w:rFonts w:ascii="Arial" w:hAnsi="Arial" w:cs="Arial"/>
          <w:color w:val="000000" w:themeColor="text1"/>
        </w:rPr>
        <w:t>643</w:t>
      </w:r>
    </w:p>
    <w:p w14:paraId="6ED920E2" w14:textId="77777777" w:rsidR="00E63406" w:rsidRPr="00D45FF0" w:rsidRDefault="00E63406" w:rsidP="006055F2">
      <w:pPr>
        <w:spacing w:line="360" w:lineRule="auto"/>
        <w:rPr>
          <w:rFonts w:ascii="Arial" w:hAnsi="Arial" w:cs="Arial"/>
          <w:color w:val="FF0000"/>
        </w:rPr>
      </w:pPr>
    </w:p>
    <w:p w14:paraId="205EFF70" w14:textId="23CFA330" w:rsidR="00E63406" w:rsidRPr="0089249C" w:rsidRDefault="00E63406" w:rsidP="00954EB4">
      <w:pPr>
        <w:spacing w:line="360" w:lineRule="auto"/>
        <w:rPr>
          <w:rFonts w:ascii="Arial" w:hAnsi="Arial" w:cs="Arial"/>
          <w:color w:val="000000" w:themeColor="text1"/>
        </w:rPr>
      </w:pPr>
      <w:r w:rsidRPr="0089249C">
        <w:rPr>
          <w:rFonts w:ascii="Arial" w:hAnsi="Arial" w:cs="Arial"/>
          <w:color w:val="000000" w:themeColor="text1"/>
        </w:rPr>
        <w:t xml:space="preserve">Bild: </w:t>
      </w:r>
    </w:p>
    <w:p w14:paraId="6FB42799" w14:textId="34447385" w:rsidR="0089249C" w:rsidRDefault="0089249C" w:rsidP="00954EB4">
      <w:pPr>
        <w:spacing w:line="360" w:lineRule="auto"/>
        <w:rPr>
          <w:rFonts w:ascii="Arial" w:hAnsi="Arial" w:cs="Arial"/>
          <w:color w:val="000000" w:themeColor="text1"/>
        </w:rPr>
      </w:pPr>
      <w:r w:rsidRPr="0089249C">
        <w:rPr>
          <w:rFonts w:ascii="Arial" w:hAnsi="Arial" w:cs="Arial"/>
          <w:color w:val="000000" w:themeColor="text1"/>
        </w:rPr>
        <w:lastRenderedPageBreak/>
        <w:t>TOOLFACTORY_Nachschleifen</w:t>
      </w:r>
      <w:r>
        <w:rPr>
          <w:rFonts w:ascii="Arial" w:hAnsi="Arial" w:cs="Arial"/>
          <w:color w:val="000000" w:themeColor="text1"/>
        </w:rPr>
        <w:t>.jpg</w:t>
      </w:r>
    </w:p>
    <w:p w14:paraId="41108138" w14:textId="640099FA" w:rsidR="0089249C" w:rsidRPr="0089249C" w:rsidRDefault="0089249C" w:rsidP="00954EB4">
      <w:pPr>
        <w:spacing w:line="360" w:lineRule="auto"/>
        <w:rPr>
          <w:rFonts w:ascii="Arial" w:hAnsi="Arial" w:cs="Arial"/>
          <w:color w:val="000000" w:themeColor="text1"/>
        </w:rPr>
      </w:pPr>
      <w:r>
        <w:rPr>
          <w:rFonts w:ascii="Arial" w:hAnsi="Arial" w:cs="Arial"/>
          <w:color w:val="000000" w:themeColor="text1"/>
        </w:rPr>
        <w:t>Mit dem Nachschleifservice von TOOL FACTORY wir die Wirtschaftlichkeit der Werkzeuge voll ausgeschöpft.</w:t>
      </w:r>
    </w:p>
    <w:p w14:paraId="777A24C8" w14:textId="77777777" w:rsidR="006055F2" w:rsidRDefault="006055F2">
      <w:pPr>
        <w:spacing w:line="360" w:lineRule="auto"/>
        <w:rPr>
          <w:rFonts w:ascii="Arial" w:hAnsi="Arial" w:cs="Arial"/>
        </w:rPr>
      </w:pPr>
    </w:p>
    <w:p w14:paraId="23E1F63B" w14:textId="77777777" w:rsidR="002552B9" w:rsidRDefault="002552B9" w:rsidP="006055F2">
      <w:pPr>
        <w:pStyle w:val="Textkrper2"/>
        <w:spacing w:line="240" w:lineRule="auto"/>
        <w:rPr>
          <w:rFonts w:ascii="Arial" w:hAnsi="Arial" w:cs="Arial"/>
          <w:b/>
          <w:szCs w:val="22"/>
        </w:rPr>
      </w:pPr>
    </w:p>
    <w:p w14:paraId="2EB00CBA" w14:textId="77777777" w:rsidR="006055F2" w:rsidRDefault="006055F2" w:rsidP="006055F2">
      <w:pPr>
        <w:pStyle w:val="Textkrper2"/>
        <w:spacing w:line="240" w:lineRule="auto"/>
        <w:rPr>
          <w:rFonts w:ascii="Arial" w:hAnsi="Arial" w:cs="Arial"/>
          <w:b/>
          <w:szCs w:val="22"/>
        </w:rPr>
      </w:pPr>
      <w:r>
        <w:rPr>
          <w:rFonts w:ascii="Arial" w:hAnsi="Arial" w:cs="Arial"/>
          <w:b/>
          <w:szCs w:val="22"/>
        </w:rPr>
        <w:t>Effiziente Präzisionswerkzeuge für die Zerspanung – über TOOL FACTORY Cutting Tool Solutions GmbH:</w:t>
      </w:r>
    </w:p>
    <w:p w14:paraId="32E50680" w14:textId="77777777" w:rsidR="006055F2" w:rsidRPr="009C73C5" w:rsidRDefault="006055F2" w:rsidP="006055F2">
      <w:pPr>
        <w:pStyle w:val="Textkrper2"/>
        <w:spacing w:line="240" w:lineRule="auto"/>
        <w:rPr>
          <w:rFonts w:ascii="Arial" w:hAnsi="Arial" w:cs="Arial"/>
        </w:rPr>
      </w:pPr>
      <w:r>
        <w:rPr>
          <w:rFonts w:ascii="Arial" w:hAnsi="Arial" w:cs="Arial"/>
          <w:sz w:val="18"/>
        </w:rPr>
        <w:t xml:space="preserve">TOOL FACTORY Cutting Tool Solutions GmbH steht für effiziente Zerspanungslösungen für die Fertigung. Die Firmenphilosophie beinhaltet vor allem das Streben nach ständiger Verbesserung. Dies gilt für die Weiterentwicklung der Produkte, Services und Mitarbeiter, dadurch ist es ein führender Anbieter geworden, wenn es um Bohr- und Fräswerkzeuge geht. Namhafte nationale und internationale Unternehmen setzen die Produkte aus leistungsstarken und langlebigen Schneidstoffen  ein. Durch eine großzügige Lagerhaltung und ein modernes Verwaltungssystem wird die Ware termingerecht am selben Tag ausgeliefert. </w:t>
      </w:r>
    </w:p>
    <w:p w14:paraId="1737288E" w14:textId="77777777" w:rsidR="006055F2" w:rsidRPr="004C16E7" w:rsidRDefault="006055F2">
      <w:pPr>
        <w:spacing w:line="360" w:lineRule="auto"/>
        <w:rPr>
          <w:rFonts w:ascii="Arial" w:hAnsi="Arial" w:cs="Arial"/>
        </w:rPr>
      </w:pPr>
    </w:p>
    <w:sectPr w:rsidR="006055F2" w:rsidRPr="004C16E7" w:rsidSect="00032888">
      <w:headerReference w:type="default" r:id="rId8"/>
      <w:footerReference w:type="default" r:id="rId9"/>
      <w:footerReference w:type="first" r:id="rId10"/>
      <w:pgSz w:w="11907" w:h="16839" w:code="9"/>
      <w:pgMar w:top="3119" w:right="2551" w:bottom="1134" w:left="1418"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9B95" w14:textId="77777777" w:rsidR="00001412" w:rsidRDefault="00001412">
      <w:r>
        <w:separator/>
      </w:r>
    </w:p>
  </w:endnote>
  <w:endnote w:type="continuationSeparator" w:id="0">
    <w:p w14:paraId="02FA650E" w14:textId="77777777" w:rsidR="00001412" w:rsidRDefault="0000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fficina Sans Book">
    <w:altName w:val="Vrinda"/>
    <w:charset w:val="00"/>
    <w:family w:val="swiss"/>
    <w:pitch w:val="variable"/>
    <w:sig w:usb0="00000003" w:usb1="00000000" w:usb2="00000000" w:usb3="00000000" w:csb0="00000001" w:csb1="00000000"/>
  </w:font>
  <w:font w:name="Edwardian Script ITC">
    <w:altName w:val="Courier New"/>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68257700"/>
      <w:docPartObj>
        <w:docPartGallery w:val="Page Numbers (Bottom of Page)"/>
        <w:docPartUnique/>
      </w:docPartObj>
    </w:sdtPr>
    <w:sdtEndPr/>
    <w:sdtContent>
      <w:sdt>
        <w:sdtPr>
          <w:rPr>
            <w:rFonts w:ascii="Arial" w:hAnsi="Arial" w:cs="Arial"/>
          </w:rPr>
          <w:id w:val="-1837753791"/>
          <w:docPartObj>
            <w:docPartGallery w:val="Page Numbers (Top of Page)"/>
            <w:docPartUnique/>
          </w:docPartObj>
        </w:sdtPr>
        <w:sdtEndPr/>
        <w:sdtContent>
          <w:p w14:paraId="23C6B123" w14:textId="77777777" w:rsidR="00032888" w:rsidRPr="00032888" w:rsidRDefault="00196CCD" w:rsidP="00032888">
            <w:pPr>
              <w:pStyle w:val="Fuzeile"/>
              <w:tabs>
                <w:tab w:val="clear" w:pos="9072"/>
                <w:tab w:val="right" w:pos="7797"/>
              </w:tabs>
              <w:ind w:left="720"/>
              <w:jc w:val="right"/>
              <w:rPr>
                <w:rFonts w:ascii="Arial" w:hAnsi="Arial" w:cs="Arial"/>
              </w:rPr>
            </w:pPr>
            <w:r>
              <w:rPr>
                <w:rFonts w:ascii="Arial" w:hAnsi="Arial" w:cs="Arial"/>
                <w:noProof/>
                <w:lang w:eastAsia="de-DE"/>
              </w:rPr>
              <mc:AlternateContent>
                <mc:Choice Requires="wps">
                  <w:drawing>
                    <wp:anchor distT="0" distB="0" distL="114300" distR="114300" simplePos="0" relativeHeight="251658240" behindDoc="0" locked="1" layoutInCell="0" allowOverlap="1" wp14:anchorId="1C0A7BE6" wp14:editId="593FD622">
                      <wp:simplePos x="0" y="0"/>
                      <wp:positionH relativeFrom="margin">
                        <wp:posOffset>4719320</wp:posOffset>
                      </wp:positionH>
                      <wp:positionV relativeFrom="page">
                        <wp:posOffset>8197215</wp:posOffset>
                      </wp:positionV>
                      <wp:extent cx="1881505" cy="1774190"/>
                      <wp:effectExtent l="0" t="0" r="4445" b="0"/>
                      <wp:wrapThrough wrapText="bothSides">
                        <wp:wrapPolygon edited="0">
                          <wp:start x="0" y="0"/>
                          <wp:lineTo x="0" y="21337"/>
                          <wp:lineTo x="21432" y="21337"/>
                          <wp:lineTo x="21432" y="0"/>
                          <wp:lineTo x="0" y="0"/>
                        </wp:wrapPolygon>
                      </wp:wrapThrough>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77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27E28" w14:textId="77777777" w:rsidR="00032888" w:rsidRPr="00267C1E" w:rsidRDefault="00032888" w:rsidP="00032888">
                                  <w:pPr>
                                    <w:rPr>
                                      <w:rFonts w:ascii="Arial" w:hAnsi="Arial" w:cs="Arial"/>
                                      <w:sz w:val="18"/>
                                      <w:lang w:val="en-US"/>
                                    </w:rPr>
                                  </w:pPr>
                                  <w:proofErr w:type="spellStart"/>
                                  <w:r w:rsidRPr="00267C1E">
                                    <w:rPr>
                                      <w:rFonts w:ascii="Arial" w:hAnsi="Arial" w:cs="Arial"/>
                                      <w:b/>
                                      <w:sz w:val="18"/>
                                      <w:lang w:val="en-US"/>
                                    </w:rPr>
                                    <w:t>Pressekontakt</w:t>
                                  </w:r>
                                  <w:proofErr w:type="spellEnd"/>
                                  <w:r w:rsidRPr="00267C1E">
                                    <w:rPr>
                                      <w:rFonts w:ascii="Arial" w:hAnsi="Arial" w:cs="Arial"/>
                                      <w:sz w:val="18"/>
                                      <w:lang w:val="en-US"/>
                                    </w:rPr>
                                    <w:br/>
                                    <w:t>TOOL FACTORY</w:t>
                                  </w:r>
                                </w:p>
                                <w:p w14:paraId="692EA749" w14:textId="77777777" w:rsidR="00032888" w:rsidRPr="00267C1E" w:rsidRDefault="00032888" w:rsidP="00032888">
                                  <w:pPr>
                                    <w:rPr>
                                      <w:rFonts w:ascii="Arial" w:hAnsi="Arial" w:cs="Arial"/>
                                      <w:sz w:val="18"/>
                                      <w:lang w:val="en-US"/>
                                    </w:rPr>
                                  </w:pPr>
                                  <w:r w:rsidRPr="00267C1E">
                                    <w:rPr>
                                      <w:rFonts w:ascii="Arial" w:hAnsi="Arial" w:cs="Arial"/>
                                      <w:sz w:val="18"/>
                                      <w:lang w:val="en-US"/>
                                    </w:rPr>
                                    <w:t>Cutting Tool Solutions GmbH</w:t>
                                  </w:r>
                                </w:p>
                                <w:p w14:paraId="3DD484CB" w14:textId="77777777" w:rsidR="00032888" w:rsidRPr="009A50EE" w:rsidRDefault="00032888" w:rsidP="00032888">
                                  <w:pPr>
                                    <w:pStyle w:val="StandardWeb"/>
                                    <w:spacing w:before="0" w:after="0"/>
                                    <w:rPr>
                                      <w:rFonts w:ascii="Arial" w:hAnsi="Arial" w:cs="Arial"/>
                                    </w:rPr>
                                  </w:pPr>
                                  <w:r>
                                    <w:rPr>
                                      <w:rFonts w:ascii="Arial" w:hAnsi="Arial" w:cs="Arial"/>
                                    </w:rPr>
                                    <w:t>Caroline Grubba</w:t>
                                  </w:r>
                                </w:p>
                                <w:p w14:paraId="1CF74174" w14:textId="77777777" w:rsidR="00032888" w:rsidRPr="009A50EE" w:rsidRDefault="00032888" w:rsidP="00032888">
                                  <w:pPr>
                                    <w:rPr>
                                      <w:rFonts w:ascii="Arial" w:hAnsi="Arial" w:cs="Arial"/>
                                      <w:sz w:val="18"/>
                                      <w:lang w:val="it-IT"/>
                                    </w:rPr>
                                  </w:pPr>
                                  <w:r>
                                    <w:rPr>
                                      <w:rFonts w:ascii="Arial" w:hAnsi="Arial" w:cs="Arial"/>
                                      <w:sz w:val="18"/>
                                      <w:lang w:val="it-IT"/>
                                    </w:rPr>
                                    <w:t>Linde 9</w:t>
                                  </w:r>
                                </w:p>
                                <w:p w14:paraId="5496D395" w14:textId="77777777" w:rsidR="00032888" w:rsidRPr="009A50EE" w:rsidRDefault="00032888" w:rsidP="00032888">
                                  <w:pPr>
                                    <w:rPr>
                                      <w:rFonts w:ascii="Arial" w:hAnsi="Arial" w:cs="Arial"/>
                                      <w:sz w:val="18"/>
                                      <w:lang w:val="it-IT"/>
                                    </w:rPr>
                                  </w:pPr>
                                  <w:r>
                                    <w:rPr>
                                      <w:rFonts w:ascii="Arial" w:hAnsi="Arial" w:cs="Arial"/>
                                      <w:sz w:val="18"/>
                                      <w:lang w:val="it-IT"/>
                                    </w:rPr>
                                    <w:t xml:space="preserve">51399 </w:t>
                                  </w:r>
                                  <w:proofErr w:type="spellStart"/>
                                  <w:r>
                                    <w:rPr>
                                      <w:rFonts w:ascii="Arial" w:hAnsi="Arial" w:cs="Arial"/>
                                      <w:sz w:val="18"/>
                                      <w:lang w:val="it-IT"/>
                                    </w:rPr>
                                    <w:t>Burscheid</w:t>
                                  </w:r>
                                  <w:proofErr w:type="spellEnd"/>
                                </w:p>
                                <w:p w14:paraId="393FF02B" w14:textId="77777777"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14:paraId="64ED70D2" w14:textId="77777777"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14:paraId="040E01E8" w14:textId="77777777" w:rsidR="00032888" w:rsidRPr="00267C1E" w:rsidRDefault="003F0446" w:rsidP="00032888">
                                  <w:pPr>
                                    <w:rPr>
                                      <w:rFonts w:ascii="Arial" w:hAnsi="Arial" w:cs="Arial"/>
                                      <w:sz w:val="18"/>
                                      <w:lang w:val="it-IT"/>
                                    </w:rPr>
                                  </w:pPr>
                                  <w:hyperlink r:id="rId1" w:history="1">
                                    <w:r w:rsidR="00032888" w:rsidRPr="00267C1E">
                                      <w:rPr>
                                        <w:rStyle w:val="Hyperlink"/>
                                        <w:rFonts w:ascii="Arial" w:hAnsi="Arial" w:cs="Arial"/>
                                        <w:sz w:val="18"/>
                                        <w:lang w:val="it-IT"/>
                                      </w:rPr>
                                      <w:t>www.tool-factory.de</w:t>
                                    </w:r>
                                  </w:hyperlink>
                                </w:p>
                                <w:p w14:paraId="286BDE0D" w14:textId="77777777" w:rsidR="00032888" w:rsidRPr="00267C1E" w:rsidRDefault="00032888" w:rsidP="00032888">
                                  <w:pPr>
                                    <w:rPr>
                                      <w:rFonts w:ascii="Arial" w:hAnsi="Arial" w:cs="Arial"/>
                                      <w:sz w:val="18"/>
                                      <w:lang w:val="it-IT"/>
                                    </w:rPr>
                                  </w:pPr>
                                </w:p>
                                <w:p w14:paraId="4D32581D" w14:textId="77777777" w:rsidR="00032888" w:rsidRDefault="00032888" w:rsidP="00032888">
                                  <w:pPr>
                                    <w:rPr>
                                      <w:rFonts w:ascii="Arial" w:hAnsi="Arial" w:cs="Arial"/>
                                    </w:rPr>
                                  </w:pPr>
                                  <w:r>
                                    <w:rPr>
                                      <w:rFonts w:ascii="Arial" w:hAnsi="Arial" w:cs="Arial"/>
                                      <w:noProof/>
                                      <w:lang w:eastAsia="de-DE"/>
                                    </w:rPr>
                                    <w:drawing>
                                      <wp:inline distT="0" distB="0" distL="0" distR="0" wp14:anchorId="11AF967E" wp14:editId="182D27EF">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2">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1761AC3B" wp14:editId="191913F3">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3">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p w14:paraId="1F6B1DA4" w14:textId="77777777" w:rsidR="00032888" w:rsidRPr="009A50EE" w:rsidRDefault="00032888" w:rsidP="00032888">
                                  <w:pPr>
                                    <w:rPr>
                                      <w:rFonts w:ascii="Arial" w:hAnsi="Arial" w:cs="Arial"/>
                                    </w:rPr>
                                  </w:pPr>
                                </w:p>
                                <w:p w14:paraId="6B5CCC88" w14:textId="77777777" w:rsidR="00032888" w:rsidRPr="009A50EE" w:rsidRDefault="00032888" w:rsidP="00032888">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A7BE6" id="_x0000_t202" coordsize="21600,21600" o:spt="202" path="m,l,21600r21600,l21600,xe">
                      <v:stroke joinstyle="miter"/>
                      <v:path gradientshapeok="t" o:connecttype="rect"/>
                    </v:shapetype>
                    <v:shape id="Text Box 10" o:spid="_x0000_s1027" type="#_x0000_t202" style="position:absolute;left:0;text-align:left;margin-left:371.6pt;margin-top:645.45pt;width:148.15pt;height:1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" o:allowincell="f" stroked="f">
                      <v:textbox>
                        <w:txbxContent>
                          <w:p w14:paraId="40827E28" w14:textId="77777777" w:rsidR="00032888" w:rsidRPr="00267C1E" w:rsidRDefault="00032888" w:rsidP="00032888">
                            <w:pPr>
                              <w:rPr>
                                <w:rFonts w:ascii="Arial" w:hAnsi="Arial" w:cs="Arial"/>
                                <w:sz w:val="18"/>
                                <w:lang w:val="en-US"/>
                              </w:rPr>
                            </w:pPr>
                            <w:r w:rsidRPr="00267C1E">
                              <w:rPr>
                                <w:rFonts w:ascii="Arial" w:hAnsi="Arial" w:cs="Arial"/>
                                <w:b/>
                                <w:sz w:val="18"/>
                                <w:lang w:val="en-US"/>
                              </w:rPr>
                              <w:t>Pressekontakt</w:t>
                            </w:r>
                            <w:r w:rsidRPr="00267C1E">
                              <w:rPr>
                                <w:rFonts w:ascii="Arial" w:hAnsi="Arial" w:cs="Arial"/>
                                <w:sz w:val="18"/>
                                <w:lang w:val="en-US"/>
                              </w:rPr>
                              <w:br/>
                              <w:t>TOOL FACTORY</w:t>
                            </w:r>
                          </w:p>
                          <w:p w14:paraId="692EA749" w14:textId="77777777" w:rsidR="00032888" w:rsidRPr="00267C1E" w:rsidRDefault="00032888" w:rsidP="00032888">
                            <w:pPr>
                              <w:rPr>
                                <w:rFonts w:ascii="Arial" w:hAnsi="Arial" w:cs="Arial"/>
                                <w:sz w:val="18"/>
                                <w:lang w:val="en-US"/>
                              </w:rPr>
                            </w:pPr>
                            <w:r w:rsidRPr="00267C1E">
                              <w:rPr>
                                <w:rFonts w:ascii="Arial" w:hAnsi="Arial" w:cs="Arial"/>
                                <w:sz w:val="18"/>
                                <w:lang w:val="en-US"/>
                              </w:rPr>
                              <w:t>Cutting Tool Solutions GmbH</w:t>
                            </w:r>
                          </w:p>
                          <w:p w14:paraId="3DD484CB" w14:textId="77777777" w:rsidR="00032888" w:rsidRPr="009A50EE" w:rsidRDefault="00032888" w:rsidP="00032888">
                            <w:pPr>
                              <w:pStyle w:val="StandardWeb"/>
                              <w:spacing w:before="0" w:after="0"/>
                              <w:rPr>
                                <w:rFonts w:ascii="Arial" w:hAnsi="Arial" w:cs="Arial"/>
                              </w:rPr>
                            </w:pPr>
                            <w:r>
                              <w:rPr>
                                <w:rFonts w:ascii="Arial" w:hAnsi="Arial" w:cs="Arial"/>
                              </w:rPr>
                              <w:t>Caroline Grubba</w:t>
                            </w:r>
                          </w:p>
                          <w:p w14:paraId="1CF74174" w14:textId="77777777" w:rsidR="00032888" w:rsidRPr="009A50EE" w:rsidRDefault="00032888" w:rsidP="00032888">
                            <w:pPr>
                              <w:rPr>
                                <w:rFonts w:ascii="Arial" w:hAnsi="Arial" w:cs="Arial"/>
                                <w:sz w:val="18"/>
                                <w:lang w:val="it-IT"/>
                              </w:rPr>
                            </w:pPr>
                            <w:r>
                              <w:rPr>
                                <w:rFonts w:ascii="Arial" w:hAnsi="Arial" w:cs="Arial"/>
                                <w:sz w:val="18"/>
                                <w:lang w:val="it-IT"/>
                              </w:rPr>
                              <w:t>Linde 9</w:t>
                            </w:r>
                          </w:p>
                          <w:p w14:paraId="5496D395" w14:textId="77777777" w:rsidR="00032888" w:rsidRPr="009A50EE" w:rsidRDefault="00032888" w:rsidP="00032888">
                            <w:pPr>
                              <w:rPr>
                                <w:rFonts w:ascii="Arial" w:hAnsi="Arial" w:cs="Arial"/>
                                <w:sz w:val="18"/>
                                <w:lang w:val="it-IT"/>
                              </w:rPr>
                            </w:pPr>
                            <w:r>
                              <w:rPr>
                                <w:rFonts w:ascii="Arial" w:hAnsi="Arial" w:cs="Arial"/>
                                <w:sz w:val="18"/>
                                <w:lang w:val="it-IT"/>
                              </w:rPr>
                              <w:t>51399 Burscheid</w:t>
                            </w:r>
                          </w:p>
                          <w:p w14:paraId="393FF02B" w14:textId="77777777"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14:paraId="64ED70D2" w14:textId="77777777"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14:paraId="040E01E8" w14:textId="77777777" w:rsidR="00032888" w:rsidRPr="00267C1E" w:rsidRDefault="00D2146F" w:rsidP="00032888">
                            <w:pPr>
                              <w:rPr>
                                <w:rFonts w:ascii="Arial" w:hAnsi="Arial" w:cs="Arial"/>
                                <w:sz w:val="18"/>
                                <w:lang w:val="it-IT"/>
                              </w:rPr>
                            </w:pPr>
                            <w:hyperlink r:id="rId4" w:history="1">
                              <w:r w:rsidR="00032888" w:rsidRPr="00267C1E">
                                <w:rPr>
                                  <w:rStyle w:val="Hyperlink"/>
                                  <w:rFonts w:ascii="Arial" w:hAnsi="Arial" w:cs="Arial"/>
                                  <w:sz w:val="18"/>
                                  <w:lang w:val="it-IT"/>
                                </w:rPr>
                                <w:t>www.tool-factory.de</w:t>
                              </w:r>
                            </w:hyperlink>
                          </w:p>
                          <w:p w14:paraId="286BDE0D" w14:textId="77777777" w:rsidR="00032888" w:rsidRPr="00267C1E" w:rsidRDefault="00032888" w:rsidP="00032888">
                            <w:pPr>
                              <w:rPr>
                                <w:rFonts w:ascii="Arial" w:hAnsi="Arial" w:cs="Arial"/>
                                <w:sz w:val="18"/>
                                <w:lang w:val="it-IT"/>
                              </w:rPr>
                            </w:pPr>
                          </w:p>
                          <w:p w14:paraId="4D32581D" w14:textId="77777777" w:rsidR="00032888" w:rsidRDefault="00032888" w:rsidP="00032888">
                            <w:pPr>
                              <w:rPr>
                                <w:rFonts w:ascii="Arial" w:hAnsi="Arial" w:cs="Arial"/>
                              </w:rPr>
                            </w:pPr>
                            <w:r>
                              <w:rPr>
                                <w:rFonts w:ascii="Arial" w:hAnsi="Arial" w:cs="Arial"/>
                                <w:noProof/>
                                <w:lang w:eastAsia="de-DE"/>
                              </w:rPr>
                              <w:drawing>
                                <wp:inline distT="0" distB="0" distL="0" distR="0" wp14:anchorId="11AF967E" wp14:editId="182D27EF">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5">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1761AC3B" wp14:editId="191913F3">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6">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p w14:paraId="1F6B1DA4" w14:textId="77777777" w:rsidR="00032888" w:rsidRPr="009A50EE" w:rsidRDefault="00032888" w:rsidP="00032888">
                            <w:pPr>
                              <w:rPr>
                                <w:rFonts w:ascii="Arial" w:hAnsi="Arial" w:cs="Arial"/>
                              </w:rPr>
                            </w:pPr>
                          </w:p>
                          <w:p w14:paraId="6B5CCC88" w14:textId="77777777" w:rsidR="00032888" w:rsidRPr="009A50EE" w:rsidRDefault="00032888" w:rsidP="00032888">
                            <w:pPr>
                              <w:rPr>
                                <w:rFonts w:ascii="Arial" w:hAnsi="Arial" w:cs="Arial"/>
                                <w:sz w:val="22"/>
                              </w:rPr>
                            </w:pPr>
                          </w:p>
                        </w:txbxContent>
                      </v:textbox>
                      <w10:wrap type="through" anchorx="margin" anchory="page"/>
                      <w10:anchorlock/>
                    </v:shape>
                  </w:pict>
                </mc:Fallback>
              </mc:AlternateContent>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sidRPr="00032888">
              <w:rPr>
                <w:rFonts w:ascii="Arial" w:hAnsi="Arial" w:cs="Arial"/>
              </w:rPr>
              <w:t xml:space="preserve">Seite </w:t>
            </w:r>
            <w:r w:rsidR="00032888" w:rsidRPr="00032888">
              <w:rPr>
                <w:rFonts w:ascii="Arial" w:hAnsi="Arial" w:cs="Arial"/>
                <w:bCs/>
                <w:sz w:val="24"/>
              </w:rPr>
              <w:fldChar w:fldCharType="begin"/>
            </w:r>
            <w:r w:rsidR="00032888" w:rsidRPr="00032888">
              <w:rPr>
                <w:rFonts w:ascii="Arial" w:hAnsi="Arial" w:cs="Arial"/>
                <w:bCs/>
              </w:rPr>
              <w:instrText>PAGE</w:instrText>
            </w:r>
            <w:r w:rsidR="00032888" w:rsidRPr="00032888">
              <w:rPr>
                <w:rFonts w:ascii="Arial" w:hAnsi="Arial" w:cs="Arial"/>
                <w:bCs/>
                <w:sz w:val="24"/>
              </w:rPr>
              <w:fldChar w:fldCharType="separate"/>
            </w:r>
            <w:r w:rsidR="00E63406">
              <w:rPr>
                <w:rFonts w:ascii="Arial" w:hAnsi="Arial" w:cs="Arial"/>
                <w:bCs/>
                <w:noProof/>
              </w:rPr>
              <w:t>2</w:t>
            </w:r>
            <w:r w:rsidR="00032888" w:rsidRPr="00032888">
              <w:rPr>
                <w:rFonts w:ascii="Arial" w:hAnsi="Arial" w:cs="Arial"/>
                <w:bCs/>
                <w:sz w:val="24"/>
              </w:rPr>
              <w:fldChar w:fldCharType="end"/>
            </w:r>
            <w:r w:rsidR="00032888" w:rsidRPr="00032888">
              <w:rPr>
                <w:rFonts w:ascii="Arial" w:hAnsi="Arial" w:cs="Arial"/>
                <w:bCs/>
                <w:sz w:val="24"/>
              </w:rPr>
              <w:t>/</w:t>
            </w:r>
            <w:r w:rsidR="00032888" w:rsidRPr="00032888">
              <w:rPr>
                <w:rFonts w:ascii="Arial" w:hAnsi="Arial" w:cs="Arial"/>
                <w:bCs/>
                <w:sz w:val="24"/>
              </w:rPr>
              <w:fldChar w:fldCharType="begin"/>
            </w:r>
            <w:r w:rsidR="00032888" w:rsidRPr="00032888">
              <w:rPr>
                <w:rFonts w:ascii="Arial" w:hAnsi="Arial" w:cs="Arial"/>
                <w:bCs/>
              </w:rPr>
              <w:instrText>NUMPAGES</w:instrText>
            </w:r>
            <w:r w:rsidR="00032888" w:rsidRPr="00032888">
              <w:rPr>
                <w:rFonts w:ascii="Arial" w:hAnsi="Arial" w:cs="Arial"/>
                <w:bCs/>
                <w:sz w:val="24"/>
              </w:rPr>
              <w:fldChar w:fldCharType="separate"/>
            </w:r>
            <w:r w:rsidR="00E63406">
              <w:rPr>
                <w:rFonts w:ascii="Arial" w:hAnsi="Arial" w:cs="Arial"/>
                <w:bCs/>
                <w:noProof/>
              </w:rPr>
              <w:t>2</w:t>
            </w:r>
            <w:r w:rsidR="00032888" w:rsidRPr="00032888">
              <w:rPr>
                <w:rFonts w:ascii="Arial" w:hAnsi="Arial" w:cs="Arial"/>
                <w:bCs/>
                <w:sz w:val="24"/>
              </w:rPr>
              <w:fldChar w:fldCharType="end"/>
            </w:r>
          </w:p>
        </w:sdtContent>
      </w:sdt>
    </w:sdtContent>
  </w:sdt>
  <w:p w14:paraId="18863FA5" w14:textId="77777777" w:rsidR="000E1EA2" w:rsidRDefault="000E1EA2">
    <w:pPr>
      <w:jc w:val="right"/>
      <w:rPr>
        <w:rFonts w:ascii="Officina Sans Book" w:hAnsi="Officina Sans Book"/>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D2B0" w14:textId="77777777" w:rsidR="000E1EA2" w:rsidRDefault="000E1EA2">
    <w:pPr>
      <w:pStyle w:val="StandardWeb"/>
      <w:spacing w:before="0" w:after="0"/>
      <w:rPr>
        <w:rFonts w:ascii="Officina Sans Book" w:hAnsi="Officina Sans Book"/>
      </w:rPr>
    </w:pPr>
    <w:r>
      <w:rPr>
        <w:rFonts w:ascii="Officina Sans Book" w:hAnsi="Officina Sans Book"/>
      </w:rPr>
      <w:t xml:space="preserve">Abdruck honorarfrei möglich – Wir bitten um ein Belegexemplar an unsere Pressestelle. </w:t>
    </w:r>
  </w:p>
  <w:p w14:paraId="2757A0DA" w14:textId="77777777" w:rsidR="000E1EA2" w:rsidRDefault="00196CCD">
    <w:pPr>
      <w:pStyle w:val="Fuzeile"/>
    </w:pPr>
    <w:r>
      <w:rPr>
        <w:rFonts w:ascii="Officina Sans Book" w:hAnsi="Officina Sans Book"/>
        <w:noProof/>
        <w:sz w:val="18"/>
        <w:lang w:eastAsia="de-DE"/>
      </w:rPr>
      <mc:AlternateContent>
        <mc:Choice Requires="wps">
          <w:drawing>
            <wp:anchor distT="0" distB="0" distL="114300" distR="114300" simplePos="0" relativeHeight="251657216" behindDoc="0" locked="1" layoutInCell="0" allowOverlap="1" wp14:anchorId="0106BD4F" wp14:editId="7A9922D6">
              <wp:simplePos x="0" y="0"/>
              <wp:positionH relativeFrom="margin">
                <wp:posOffset>5205095</wp:posOffset>
              </wp:positionH>
              <wp:positionV relativeFrom="page">
                <wp:posOffset>9144000</wp:posOffset>
              </wp:positionV>
              <wp:extent cx="1207135" cy="1554480"/>
              <wp:effectExtent l="0" t="0" r="0" b="7620"/>
              <wp:wrapThrough wrapText="bothSides">
                <wp:wrapPolygon edited="0">
                  <wp:start x="0" y="0"/>
                  <wp:lineTo x="0" y="21441"/>
                  <wp:lineTo x="21134" y="21441"/>
                  <wp:lineTo x="21134" y="0"/>
                  <wp:lineTo x="0" y="0"/>
                </wp:wrapPolygon>
              </wp:wrapThrough>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2CD14" w14:textId="77777777"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14:paraId="7A126236" w14:textId="77777777" w:rsidR="000E1EA2" w:rsidRDefault="000E1EA2">
                          <w:pPr>
                            <w:pStyle w:val="StandardWeb"/>
                            <w:spacing w:before="0" w:after="0"/>
                            <w:rPr>
                              <w:rFonts w:ascii="Officina Sans Book" w:hAnsi="Officina Sans Book"/>
                            </w:rPr>
                          </w:pPr>
                          <w:r>
                            <w:rPr>
                              <w:rFonts w:ascii="Officina Sans Book" w:hAnsi="Officina Sans Book"/>
                            </w:rPr>
                            <w:t>Anja Thiede</w:t>
                          </w:r>
                        </w:p>
                        <w:p w14:paraId="2E4EABAD" w14:textId="77777777" w:rsidR="000E1EA2" w:rsidRDefault="000E1EA2">
                          <w:pPr>
                            <w:rPr>
                              <w:rFonts w:ascii="Officina Sans Book" w:hAnsi="Officina Sans Book"/>
                              <w:sz w:val="18"/>
                              <w:lang w:val="it-IT"/>
                            </w:rPr>
                          </w:pPr>
                          <w:proofErr w:type="spellStart"/>
                          <w:r>
                            <w:rPr>
                              <w:rFonts w:ascii="Officina Sans Book" w:hAnsi="Officina Sans Book"/>
                              <w:sz w:val="18"/>
                              <w:lang w:val="it-IT"/>
                            </w:rPr>
                            <w:t>Hansaring</w:t>
                          </w:r>
                          <w:proofErr w:type="spellEnd"/>
                          <w:r>
                            <w:rPr>
                              <w:rFonts w:ascii="Officina Sans Book" w:hAnsi="Officina Sans Book"/>
                              <w:sz w:val="18"/>
                              <w:lang w:val="it-IT"/>
                            </w:rPr>
                            <w:t xml:space="preserve"> 49-51</w:t>
                          </w:r>
                        </w:p>
                        <w:p w14:paraId="1B1CE1A5" w14:textId="77777777" w:rsidR="000E1EA2" w:rsidRDefault="000E1EA2">
                          <w:pPr>
                            <w:rPr>
                              <w:rFonts w:ascii="Officina Sans Book" w:hAnsi="Officina Sans Book"/>
                              <w:sz w:val="18"/>
                              <w:lang w:val="it-IT"/>
                            </w:rPr>
                          </w:pPr>
                          <w:r>
                            <w:rPr>
                              <w:rFonts w:ascii="Officina Sans Book" w:hAnsi="Officina Sans Book"/>
                              <w:sz w:val="18"/>
                              <w:lang w:val="it-IT"/>
                            </w:rPr>
                            <w:t xml:space="preserve">50670 </w:t>
                          </w:r>
                          <w:proofErr w:type="spellStart"/>
                          <w:r>
                            <w:rPr>
                              <w:rFonts w:ascii="Officina Sans Book" w:hAnsi="Officina Sans Book"/>
                              <w:sz w:val="18"/>
                              <w:lang w:val="it-IT"/>
                            </w:rPr>
                            <w:t>Köln</w:t>
                          </w:r>
                          <w:proofErr w:type="spellEnd"/>
                        </w:p>
                        <w:p w14:paraId="3E092998" w14:textId="77777777" w:rsidR="000E1EA2" w:rsidRDefault="000E1EA2">
                          <w:pPr>
                            <w:rPr>
                              <w:rFonts w:ascii="Officina Sans Book" w:hAnsi="Officina Sans Book"/>
                              <w:sz w:val="18"/>
                              <w:lang w:val="it-IT"/>
                            </w:rPr>
                          </w:pPr>
                          <w:r>
                            <w:rPr>
                              <w:rFonts w:ascii="Officina Sans Book" w:hAnsi="Officina Sans Book"/>
                              <w:sz w:val="18"/>
                              <w:lang w:val="it-IT"/>
                            </w:rPr>
                            <w:t>Tel. 0221/1626-261</w:t>
                          </w:r>
                        </w:p>
                        <w:p w14:paraId="008D7DF8" w14:textId="77777777" w:rsidR="000E1EA2" w:rsidRDefault="000E1EA2">
                          <w:pPr>
                            <w:rPr>
                              <w:rFonts w:ascii="Officina Sans Book" w:hAnsi="Officina Sans Book"/>
                              <w:sz w:val="18"/>
                              <w:lang w:val="it-IT"/>
                            </w:rPr>
                          </w:pPr>
                          <w:r>
                            <w:rPr>
                              <w:rFonts w:ascii="Officina Sans Book" w:hAnsi="Officina Sans Book"/>
                              <w:sz w:val="18"/>
                              <w:lang w:val="it-IT"/>
                            </w:rPr>
                            <w:t>Fax 0221/1626-256</w:t>
                          </w:r>
                        </w:p>
                        <w:p w14:paraId="4F264D16" w14:textId="77777777" w:rsidR="000E1EA2" w:rsidRDefault="000E1EA2">
                          <w:pPr>
                            <w:rPr>
                              <w:rFonts w:ascii="Officina Sans Book" w:hAnsi="Officina Sans Book"/>
                              <w:sz w:val="18"/>
                              <w:lang w:val="it-IT"/>
                            </w:rPr>
                          </w:pPr>
                          <w:r>
                            <w:rPr>
                              <w:rFonts w:ascii="Officina Sans Book" w:hAnsi="Officina Sans Book"/>
                              <w:sz w:val="18"/>
                              <w:lang w:val="it-IT"/>
                            </w:rPr>
                            <w:t>E-Mail thiede@cdc.de</w:t>
                          </w:r>
                        </w:p>
                        <w:p w14:paraId="0B683577" w14:textId="77777777" w:rsidR="000E1EA2" w:rsidRDefault="000E1EA2">
                          <w:pPr>
                            <w:rPr>
                              <w:rFonts w:ascii="Officina Sans Book" w:hAnsi="Officina Sans Book"/>
                              <w:sz w:val="18"/>
                            </w:rPr>
                          </w:pPr>
                          <w:r>
                            <w:rPr>
                              <w:rFonts w:ascii="Officina Sans Book" w:hAnsi="Officina Sans Book"/>
                              <w:sz w:val="18"/>
                            </w:rPr>
                            <w:t>www.cdc.de</w:t>
                          </w:r>
                        </w:p>
                        <w:p w14:paraId="37D7C776" w14:textId="77777777" w:rsidR="000E1EA2" w:rsidRDefault="000E1EA2">
                          <w:pPr>
                            <w:rPr>
                              <w:rFonts w:ascii="Officina Sans Book" w:hAnsi="Officina Sans Book"/>
                              <w:sz w:val="18"/>
                            </w:rPr>
                          </w:pPr>
                        </w:p>
                        <w:p w14:paraId="6C0BBA4E" w14:textId="77777777" w:rsidR="000E1EA2" w:rsidRDefault="000E1EA2"/>
                        <w:p w14:paraId="18F72445" w14:textId="77777777" w:rsidR="000E1EA2" w:rsidRDefault="000E1EA2">
                          <w:pPr>
                            <w:rPr>
                              <w:rFonts w:ascii="Officina Sans Book" w:hAnsi="Officina Sans Book"/>
                              <w:sz w:val="18"/>
                            </w:rPr>
                          </w:pPr>
                          <w:r>
                            <w:rPr>
                              <w:rFonts w:ascii="Officina Sans Book" w:hAnsi="Officina Sans Book"/>
                              <w:sz w:val="18"/>
                            </w:rPr>
                            <w:t>Seite 2/2</w:t>
                          </w:r>
                        </w:p>
                        <w:p w14:paraId="5C372E20" w14:textId="77777777" w:rsidR="000E1EA2" w:rsidRDefault="000E1EA2">
                          <w:pPr>
                            <w:rPr>
                              <w:rFonts w:ascii="Officina Sans Book" w:hAnsi="Officina Sans Boo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6BD4F" id="_x0000_t202" coordsize="21600,21600" o:spt="202" path="m,l,21600r21600,l21600,xe">
              <v:stroke joinstyle="miter"/>
              <v:path gradientshapeok="t" o:connecttype="rect"/>
            </v:shapetype>
            <v:shape id="Text Box 8" o:spid="_x0000_s1028" type="#_x0000_t202" style="position:absolute;margin-left:409.85pt;margin-top:10in;width:95.05pt;height:1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" o:allowincell="f" stroked="f">
              <v:textbox>
                <w:txbxContent>
                  <w:p w14:paraId="68D2CD14" w14:textId="77777777"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14:paraId="7A126236" w14:textId="77777777" w:rsidR="000E1EA2" w:rsidRDefault="000E1EA2">
                    <w:pPr>
                      <w:pStyle w:val="StandardWeb"/>
                      <w:spacing w:before="0" w:after="0"/>
                      <w:rPr>
                        <w:rFonts w:ascii="Officina Sans Book" w:hAnsi="Officina Sans Book"/>
                      </w:rPr>
                    </w:pPr>
                    <w:r>
                      <w:rPr>
                        <w:rFonts w:ascii="Officina Sans Book" w:hAnsi="Officina Sans Book"/>
                      </w:rPr>
                      <w:t>Anja Thiede</w:t>
                    </w:r>
                  </w:p>
                  <w:p w14:paraId="2E4EABAD" w14:textId="77777777" w:rsidR="000E1EA2" w:rsidRDefault="000E1EA2">
                    <w:pPr>
                      <w:rPr>
                        <w:rFonts w:ascii="Officina Sans Book" w:hAnsi="Officina Sans Book"/>
                        <w:sz w:val="18"/>
                        <w:lang w:val="it-IT"/>
                      </w:rPr>
                    </w:pPr>
                    <w:r>
                      <w:rPr>
                        <w:rFonts w:ascii="Officina Sans Book" w:hAnsi="Officina Sans Book"/>
                        <w:sz w:val="18"/>
                        <w:lang w:val="it-IT"/>
                      </w:rPr>
                      <w:t>Hansaring 49-51</w:t>
                    </w:r>
                  </w:p>
                  <w:p w14:paraId="1B1CE1A5" w14:textId="77777777" w:rsidR="000E1EA2" w:rsidRDefault="000E1EA2">
                    <w:pPr>
                      <w:rPr>
                        <w:rFonts w:ascii="Officina Sans Book" w:hAnsi="Officina Sans Book"/>
                        <w:sz w:val="18"/>
                        <w:lang w:val="it-IT"/>
                      </w:rPr>
                    </w:pPr>
                    <w:r>
                      <w:rPr>
                        <w:rFonts w:ascii="Officina Sans Book" w:hAnsi="Officina Sans Book"/>
                        <w:sz w:val="18"/>
                        <w:lang w:val="it-IT"/>
                      </w:rPr>
                      <w:t>50670 Köln</w:t>
                    </w:r>
                  </w:p>
                  <w:p w14:paraId="3E092998" w14:textId="77777777" w:rsidR="000E1EA2" w:rsidRDefault="000E1EA2">
                    <w:pPr>
                      <w:rPr>
                        <w:rFonts w:ascii="Officina Sans Book" w:hAnsi="Officina Sans Book"/>
                        <w:sz w:val="18"/>
                        <w:lang w:val="it-IT"/>
                      </w:rPr>
                    </w:pPr>
                    <w:r>
                      <w:rPr>
                        <w:rFonts w:ascii="Officina Sans Book" w:hAnsi="Officina Sans Book"/>
                        <w:sz w:val="18"/>
                        <w:lang w:val="it-IT"/>
                      </w:rPr>
                      <w:t>Tel. 0221/1626-261</w:t>
                    </w:r>
                  </w:p>
                  <w:p w14:paraId="008D7DF8" w14:textId="77777777" w:rsidR="000E1EA2" w:rsidRDefault="000E1EA2">
                    <w:pPr>
                      <w:rPr>
                        <w:rFonts w:ascii="Officina Sans Book" w:hAnsi="Officina Sans Book"/>
                        <w:sz w:val="18"/>
                        <w:lang w:val="it-IT"/>
                      </w:rPr>
                    </w:pPr>
                    <w:r>
                      <w:rPr>
                        <w:rFonts w:ascii="Officina Sans Book" w:hAnsi="Officina Sans Book"/>
                        <w:sz w:val="18"/>
                        <w:lang w:val="it-IT"/>
                      </w:rPr>
                      <w:t>Fax 0221/1626-256</w:t>
                    </w:r>
                  </w:p>
                  <w:p w14:paraId="4F264D16" w14:textId="77777777" w:rsidR="000E1EA2" w:rsidRDefault="000E1EA2">
                    <w:pPr>
                      <w:rPr>
                        <w:rFonts w:ascii="Officina Sans Book" w:hAnsi="Officina Sans Book"/>
                        <w:sz w:val="18"/>
                        <w:lang w:val="it-IT"/>
                      </w:rPr>
                    </w:pPr>
                    <w:r>
                      <w:rPr>
                        <w:rFonts w:ascii="Officina Sans Book" w:hAnsi="Officina Sans Book"/>
                        <w:sz w:val="18"/>
                        <w:lang w:val="it-IT"/>
                      </w:rPr>
                      <w:t>E-Mail thiede@cdc.de</w:t>
                    </w:r>
                  </w:p>
                  <w:p w14:paraId="0B683577" w14:textId="77777777" w:rsidR="000E1EA2" w:rsidRDefault="000E1EA2">
                    <w:pPr>
                      <w:rPr>
                        <w:rFonts w:ascii="Officina Sans Book" w:hAnsi="Officina Sans Book"/>
                        <w:sz w:val="18"/>
                      </w:rPr>
                    </w:pPr>
                    <w:r>
                      <w:rPr>
                        <w:rFonts w:ascii="Officina Sans Book" w:hAnsi="Officina Sans Book"/>
                        <w:sz w:val="18"/>
                      </w:rPr>
                      <w:t>www.cdc.de</w:t>
                    </w:r>
                  </w:p>
                  <w:p w14:paraId="37D7C776" w14:textId="77777777" w:rsidR="000E1EA2" w:rsidRDefault="000E1EA2">
                    <w:pPr>
                      <w:rPr>
                        <w:rFonts w:ascii="Officina Sans Book" w:hAnsi="Officina Sans Book"/>
                        <w:sz w:val="18"/>
                      </w:rPr>
                    </w:pPr>
                  </w:p>
                  <w:p w14:paraId="6C0BBA4E" w14:textId="77777777" w:rsidR="000E1EA2" w:rsidRDefault="000E1EA2"/>
                  <w:p w14:paraId="18F72445" w14:textId="77777777" w:rsidR="000E1EA2" w:rsidRDefault="000E1EA2">
                    <w:pPr>
                      <w:rPr>
                        <w:rFonts w:ascii="Officina Sans Book" w:hAnsi="Officina Sans Book"/>
                        <w:sz w:val="18"/>
                      </w:rPr>
                    </w:pPr>
                    <w:r>
                      <w:rPr>
                        <w:rFonts w:ascii="Officina Sans Book" w:hAnsi="Officina Sans Book"/>
                        <w:sz w:val="18"/>
                      </w:rPr>
                      <w:t>Seite 2/2</w:t>
                    </w:r>
                  </w:p>
                  <w:p w14:paraId="5C372E20" w14:textId="77777777" w:rsidR="000E1EA2" w:rsidRDefault="000E1EA2">
                    <w:pPr>
                      <w:rPr>
                        <w:rFonts w:ascii="Officina Sans Book" w:hAnsi="Officina Sans Book"/>
                        <w:sz w:val="22"/>
                      </w:rPr>
                    </w:pPr>
                  </w:p>
                </w:txbxContent>
              </v:textbox>
              <w10:wrap type="through" anchorx="margin" anchory="page"/>
              <w10:anchorlock/>
            </v:shape>
          </w:pict>
        </mc:Fallback>
      </mc:AlternateContent>
    </w:r>
    <w:r w:rsidR="000E1EA2">
      <w:rPr>
        <w:rFonts w:ascii="Officina Sans Book" w:hAnsi="Officina Sans Book"/>
        <w:sz w:val="18"/>
      </w:rPr>
      <w:t>Text und Fotos für die Presse auch unter www.cdc.de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9DFD" w14:textId="77777777" w:rsidR="00001412" w:rsidRDefault="00001412">
      <w:r>
        <w:separator/>
      </w:r>
    </w:p>
  </w:footnote>
  <w:footnote w:type="continuationSeparator" w:id="0">
    <w:p w14:paraId="640310D6" w14:textId="77777777" w:rsidR="00001412" w:rsidRDefault="0000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00B5" w14:textId="77777777" w:rsidR="000E1EA2" w:rsidRDefault="00032888">
    <w:pPr>
      <w:pStyle w:val="Kopfzeile"/>
    </w:pPr>
    <w:r>
      <w:rPr>
        <w:noProof/>
        <w:lang w:eastAsia="de-DE"/>
      </w:rPr>
      <w:drawing>
        <wp:anchor distT="0" distB="0" distL="114300" distR="114300" simplePos="0" relativeHeight="251791872" behindDoc="0" locked="0" layoutInCell="1" allowOverlap="1" wp14:anchorId="6A84D528" wp14:editId="04F26056">
          <wp:simplePos x="0" y="0"/>
          <wp:positionH relativeFrom="margin">
            <wp:posOffset>3806825</wp:posOffset>
          </wp:positionH>
          <wp:positionV relativeFrom="margin">
            <wp:posOffset>-1524000</wp:posOffset>
          </wp:positionV>
          <wp:extent cx="2481580" cy="511810"/>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Factory-Solutions-black.png"/>
                  <pic:cNvPicPr/>
                </pic:nvPicPr>
                <pic:blipFill>
                  <a:blip r:embed="rId1">
                    <a:extLst>
                      <a:ext uri="{28A0092B-C50C-407E-A947-70E740481C1C}">
                        <a14:useLocalDpi xmlns:a14="http://schemas.microsoft.com/office/drawing/2010/main" val="0"/>
                      </a:ext>
                    </a:extLst>
                  </a:blip>
                  <a:stretch>
                    <a:fillRect/>
                  </a:stretch>
                </pic:blipFill>
                <pic:spPr>
                  <a:xfrm>
                    <a:off x="0" y="0"/>
                    <a:ext cx="2481580" cy="511810"/>
                  </a:xfrm>
                  <a:prstGeom prst="rect">
                    <a:avLst/>
                  </a:prstGeom>
                </pic:spPr>
              </pic:pic>
            </a:graphicData>
          </a:graphic>
        </wp:anchor>
      </w:drawing>
    </w:r>
  </w:p>
  <w:p w14:paraId="5A06DEEB" w14:textId="77777777" w:rsidR="00032888" w:rsidRDefault="00032888">
    <w:pPr>
      <w:pStyle w:val="Kopfzeile"/>
    </w:pPr>
  </w:p>
  <w:p w14:paraId="54A2BBEE" w14:textId="77777777" w:rsidR="00032888" w:rsidRDefault="00032888">
    <w:pPr>
      <w:pStyle w:val="Kopfzeile"/>
    </w:pPr>
  </w:p>
  <w:p w14:paraId="02107C25" w14:textId="77777777" w:rsidR="000E1EA2" w:rsidRDefault="000E1EA2">
    <w:pPr>
      <w:pStyle w:val="Kopfzeile"/>
    </w:pPr>
  </w:p>
  <w:p w14:paraId="4D775362" w14:textId="77777777" w:rsidR="00032888" w:rsidRDefault="00032888">
    <w:pPr>
      <w:pStyle w:val="Kopfzeile"/>
    </w:pPr>
  </w:p>
  <w:p w14:paraId="75C6BC6E" w14:textId="77777777" w:rsidR="00032888" w:rsidRDefault="00032888">
    <w:pPr>
      <w:pStyle w:val="Kopfzeile"/>
    </w:pPr>
  </w:p>
  <w:p w14:paraId="6437B308" w14:textId="77777777" w:rsidR="00032888" w:rsidRDefault="00032888">
    <w:pPr>
      <w:pStyle w:val="Kopfzeile"/>
    </w:pPr>
  </w:p>
  <w:p w14:paraId="47DC2979" w14:textId="77777777" w:rsidR="00032888" w:rsidRDefault="00032888">
    <w:pPr>
      <w:pStyle w:val="Kopfzeile"/>
    </w:pPr>
  </w:p>
  <w:p w14:paraId="642FF28D" w14:textId="77777777" w:rsidR="00032888" w:rsidRPr="00032888" w:rsidRDefault="00196CCD">
    <w:pPr>
      <w:pStyle w:val="Kopfzeile"/>
      <w:rPr>
        <w:rFonts w:ascii="Arial" w:hAnsi="Arial" w:cs="Arial"/>
        <w:b/>
        <w:sz w:val="32"/>
        <w:szCs w:val="32"/>
      </w:rPr>
    </w:pPr>
    <w:r>
      <w:rPr>
        <w:noProof/>
        <w:lang w:eastAsia="de-DE"/>
      </w:rPr>
      <mc:AlternateContent>
        <mc:Choice Requires="wps">
          <w:drawing>
            <wp:anchor distT="0" distB="0" distL="114300" distR="114300" simplePos="0" relativeHeight="251660288" behindDoc="0" locked="0" layoutInCell="1" allowOverlap="1" wp14:anchorId="61667FEF" wp14:editId="3446D29C">
              <wp:simplePos x="0" y="0"/>
              <wp:positionH relativeFrom="column">
                <wp:posOffset>-33655</wp:posOffset>
              </wp:positionH>
              <wp:positionV relativeFrom="paragraph">
                <wp:posOffset>295275</wp:posOffset>
              </wp:positionV>
              <wp:extent cx="6336030" cy="0"/>
              <wp:effectExtent l="9525" t="6350" r="7620" b="127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CA85F" id="_x0000_t32" coordsize="21600,21600" o:spt="32" o:oned="t" path="m,l21600,21600e" filled="f">
              <v:path arrowok="t" fillok="f" o:connecttype="none"/>
              <o:lock v:ext="edit" shapetype="t"/>
            </v:shapetype>
            <v:shape id="AutoShape 8" o:spid="_x0000_s1026" type="#_x0000_t32" style="position:absolute;margin-left:-2.65pt;margin-top:23.25pt;width:49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"/>
          </w:pict>
        </mc:Fallback>
      </mc:AlternateContent>
    </w:r>
    <w:r w:rsidR="00032888" w:rsidRPr="00032888">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52D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4B3FE3"/>
    <w:multiLevelType w:val="hybridMultilevel"/>
    <w:tmpl w:val="AE6288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7B17F1"/>
    <w:multiLevelType w:val="hybridMultilevel"/>
    <w:tmpl w:val="3E0A963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20CA2CA2"/>
    <w:multiLevelType w:val="hybridMultilevel"/>
    <w:tmpl w:val="F6164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A61001"/>
    <w:multiLevelType w:val="hybridMultilevel"/>
    <w:tmpl w:val="67D6F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CD7075"/>
    <w:multiLevelType w:val="hybridMultilevel"/>
    <w:tmpl w:val="00200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E6A01"/>
    <w:multiLevelType w:val="hybridMultilevel"/>
    <w:tmpl w:val="DF88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3A6E41"/>
    <w:multiLevelType w:val="hybridMultilevel"/>
    <w:tmpl w:val="1FAEB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6"/>
  </w:num>
  <w:num w:numId="12">
    <w:abstractNumId w:val="14"/>
  </w:num>
  <w:num w:numId="13">
    <w:abstractNumId w:val="17"/>
  </w:num>
  <w:num w:numId="14">
    <w:abstractNumId w:val="11"/>
  </w:num>
  <w:num w:numId="15">
    <w:abstractNumId w:val="12"/>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hyphenationZone w:val="357"/>
  <w:drawingGridHorizontalSpacing w:val="100"/>
  <w:drawingGridVerticalSpacing w:val="112"/>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0"/>
    <w:docVar w:name="FormatFile" w:val="wkthmSTA.fmt"/>
    <w:docVar w:name="MicrosoftWorksTaskID" w:val="0"/>
    <w:docVar w:name="MsWorksKeywords0" w:val="Dekoration UND Trennseiten UND Blumen"/>
    <w:docVar w:name="StyleSet" w:val="2"/>
  </w:docVars>
  <w:rsids>
    <w:rsidRoot w:val="00F57024"/>
    <w:rsid w:val="00001412"/>
    <w:rsid w:val="00006FEC"/>
    <w:rsid w:val="00011D3F"/>
    <w:rsid w:val="00013526"/>
    <w:rsid w:val="00020AFC"/>
    <w:rsid w:val="00032888"/>
    <w:rsid w:val="000332F5"/>
    <w:rsid w:val="000346BC"/>
    <w:rsid w:val="00041ABC"/>
    <w:rsid w:val="00043E56"/>
    <w:rsid w:val="00050EBC"/>
    <w:rsid w:val="00065917"/>
    <w:rsid w:val="00087678"/>
    <w:rsid w:val="00094135"/>
    <w:rsid w:val="000A1915"/>
    <w:rsid w:val="000B1F20"/>
    <w:rsid w:val="000B51BF"/>
    <w:rsid w:val="000C5FF2"/>
    <w:rsid w:val="000D1403"/>
    <w:rsid w:val="000D524E"/>
    <w:rsid w:val="000D63FE"/>
    <w:rsid w:val="000E07AB"/>
    <w:rsid w:val="000E1EA2"/>
    <w:rsid w:val="000E5DE8"/>
    <w:rsid w:val="000E6581"/>
    <w:rsid w:val="000F0299"/>
    <w:rsid w:val="000F0B21"/>
    <w:rsid w:val="000F2E50"/>
    <w:rsid w:val="00100AC3"/>
    <w:rsid w:val="0010119B"/>
    <w:rsid w:val="00102EE7"/>
    <w:rsid w:val="00104346"/>
    <w:rsid w:val="0010604B"/>
    <w:rsid w:val="001111C0"/>
    <w:rsid w:val="00115414"/>
    <w:rsid w:val="0014481D"/>
    <w:rsid w:val="00145FF9"/>
    <w:rsid w:val="00147A1C"/>
    <w:rsid w:val="001508CE"/>
    <w:rsid w:val="0015468C"/>
    <w:rsid w:val="00155B0B"/>
    <w:rsid w:val="001643F8"/>
    <w:rsid w:val="001645AB"/>
    <w:rsid w:val="00171DBD"/>
    <w:rsid w:val="00171F3F"/>
    <w:rsid w:val="001732A0"/>
    <w:rsid w:val="0018112D"/>
    <w:rsid w:val="00196CCD"/>
    <w:rsid w:val="001A27F6"/>
    <w:rsid w:val="001A503B"/>
    <w:rsid w:val="001B420D"/>
    <w:rsid w:val="001B4A7C"/>
    <w:rsid w:val="001C2F2D"/>
    <w:rsid w:val="001D7DA1"/>
    <w:rsid w:val="001F5421"/>
    <w:rsid w:val="00211955"/>
    <w:rsid w:val="00220E2C"/>
    <w:rsid w:val="00221E06"/>
    <w:rsid w:val="00241C10"/>
    <w:rsid w:val="0024628B"/>
    <w:rsid w:val="002513DE"/>
    <w:rsid w:val="002552B9"/>
    <w:rsid w:val="00267C1E"/>
    <w:rsid w:val="002778B1"/>
    <w:rsid w:val="00287AE6"/>
    <w:rsid w:val="0029579D"/>
    <w:rsid w:val="002A7097"/>
    <w:rsid w:val="002B2E07"/>
    <w:rsid w:val="002B30F0"/>
    <w:rsid w:val="002C58E3"/>
    <w:rsid w:val="002C5E86"/>
    <w:rsid w:val="002C69C2"/>
    <w:rsid w:val="002D09B8"/>
    <w:rsid w:val="002D3529"/>
    <w:rsid w:val="002D76AC"/>
    <w:rsid w:val="002F78C9"/>
    <w:rsid w:val="00304C12"/>
    <w:rsid w:val="00310D55"/>
    <w:rsid w:val="00313140"/>
    <w:rsid w:val="00327BDA"/>
    <w:rsid w:val="00334D59"/>
    <w:rsid w:val="003458E9"/>
    <w:rsid w:val="003723C5"/>
    <w:rsid w:val="00377E7A"/>
    <w:rsid w:val="00377FF9"/>
    <w:rsid w:val="00395785"/>
    <w:rsid w:val="003A0C97"/>
    <w:rsid w:val="003A6003"/>
    <w:rsid w:val="003B40D8"/>
    <w:rsid w:val="003B6AD3"/>
    <w:rsid w:val="003D1510"/>
    <w:rsid w:val="003D4395"/>
    <w:rsid w:val="003E73AF"/>
    <w:rsid w:val="003F0446"/>
    <w:rsid w:val="00402399"/>
    <w:rsid w:val="00404EBB"/>
    <w:rsid w:val="00410FBA"/>
    <w:rsid w:val="00417472"/>
    <w:rsid w:val="0045697A"/>
    <w:rsid w:val="00462773"/>
    <w:rsid w:val="004650B4"/>
    <w:rsid w:val="004766BE"/>
    <w:rsid w:val="004766C9"/>
    <w:rsid w:val="00484EE5"/>
    <w:rsid w:val="00485577"/>
    <w:rsid w:val="00490D99"/>
    <w:rsid w:val="004957E1"/>
    <w:rsid w:val="004A12EE"/>
    <w:rsid w:val="004A6805"/>
    <w:rsid w:val="004B1C25"/>
    <w:rsid w:val="004B2D73"/>
    <w:rsid w:val="004B32A6"/>
    <w:rsid w:val="004B6180"/>
    <w:rsid w:val="004B6859"/>
    <w:rsid w:val="004B759B"/>
    <w:rsid w:val="004C16E7"/>
    <w:rsid w:val="004C4357"/>
    <w:rsid w:val="004D08D2"/>
    <w:rsid w:val="004E3FE1"/>
    <w:rsid w:val="00502A01"/>
    <w:rsid w:val="00513C24"/>
    <w:rsid w:val="0052043E"/>
    <w:rsid w:val="00525216"/>
    <w:rsid w:val="00532304"/>
    <w:rsid w:val="005348FE"/>
    <w:rsid w:val="00542DD6"/>
    <w:rsid w:val="00553315"/>
    <w:rsid w:val="00553737"/>
    <w:rsid w:val="00554201"/>
    <w:rsid w:val="00560612"/>
    <w:rsid w:val="00567EE7"/>
    <w:rsid w:val="00582758"/>
    <w:rsid w:val="00590B03"/>
    <w:rsid w:val="0059280D"/>
    <w:rsid w:val="00592C73"/>
    <w:rsid w:val="005A0694"/>
    <w:rsid w:val="005A2BAE"/>
    <w:rsid w:val="005B078B"/>
    <w:rsid w:val="005B402B"/>
    <w:rsid w:val="005C2FFB"/>
    <w:rsid w:val="005D4899"/>
    <w:rsid w:val="005E362B"/>
    <w:rsid w:val="006055F2"/>
    <w:rsid w:val="00620B31"/>
    <w:rsid w:val="00622164"/>
    <w:rsid w:val="006378E7"/>
    <w:rsid w:val="006427E7"/>
    <w:rsid w:val="00645D8C"/>
    <w:rsid w:val="00650322"/>
    <w:rsid w:val="0065428B"/>
    <w:rsid w:val="0066199E"/>
    <w:rsid w:val="00662E00"/>
    <w:rsid w:val="00665C34"/>
    <w:rsid w:val="00667E9E"/>
    <w:rsid w:val="0069180B"/>
    <w:rsid w:val="006942B5"/>
    <w:rsid w:val="006A0DAC"/>
    <w:rsid w:val="006B1594"/>
    <w:rsid w:val="006B26B2"/>
    <w:rsid w:val="006E063C"/>
    <w:rsid w:val="006E1F65"/>
    <w:rsid w:val="006F0603"/>
    <w:rsid w:val="007179E4"/>
    <w:rsid w:val="00726FFD"/>
    <w:rsid w:val="00727925"/>
    <w:rsid w:val="00735028"/>
    <w:rsid w:val="007366AC"/>
    <w:rsid w:val="007520D1"/>
    <w:rsid w:val="00775B7A"/>
    <w:rsid w:val="00784742"/>
    <w:rsid w:val="00784BC4"/>
    <w:rsid w:val="00797081"/>
    <w:rsid w:val="0079790D"/>
    <w:rsid w:val="007A3997"/>
    <w:rsid w:val="007A73AF"/>
    <w:rsid w:val="007A7AC3"/>
    <w:rsid w:val="007B31FD"/>
    <w:rsid w:val="007B66F1"/>
    <w:rsid w:val="007D13B9"/>
    <w:rsid w:val="007F6CDB"/>
    <w:rsid w:val="00810C7E"/>
    <w:rsid w:val="00816ECE"/>
    <w:rsid w:val="008175B6"/>
    <w:rsid w:val="00817DD4"/>
    <w:rsid w:val="0083564C"/>
    <w:rsid w:val="00861FB8"/>
    <w:rsid w:val="00864FCE"/>
    <w:rsid w:val="008755E1"/>
    <w:rsid w:val="00876F80"/>
    <w:rsid w:val="0089249C"/>
    <w:rsid w:val="0089612F"/>
    <w:rsid w:val="008A03C9"/>
    <w:rsid w:val="008A1066"/>
    <w:rsid w:val="008B0281"/>
    <w:rsid w:val="008B105A"/>
    <w:rsid w:val="008D509D"/>
    <w:rsid w:val="008D6FF4"/>
    <w:rsid w:val="008E398D"/>
    <w:rsid w:val="008E3C3F"/>
    <w:rsid w:val="008E3DD5"/>
    <w:rsid w:val="00902B0A"/>
    <w:rsid w:val="009072B1"/>
    <w:rsid w:val="009106FF"/>
    <w:rsid w:val="00915DC1"/>
    <w:rsid w:val="00916FEE"/>
    <w:rsid w:val="00930B94"/>
    <w:rsid w:val="00932113"/>
    <w:rsid w:val="00932444"/>
    <w:rsid w:val="00950596"/>
    <w:rsid w:val="00954EB4"/>
    <w:rsid w:val="00974AC9"/>
    <w:rsid w:val="00990DE7"/>
    <w:rsid w:val="009A1EA8"/>
    <w:rsid w:val="009A2507"/>
    <w:rsid w:val="009A50EE"/>
    <w:rsid w:val="009A5DF9"/>
    <w:rsid w:val="009B2190"/>
    <w:rsid w:val="009B2685"/>
    <w:rsid w:val="009F20CC"/>
    <w:rsid w:val="009F3262"/>
    <w:rsid w:val="009F545D"/>
    <w:rsid w:val="00A04476"/>
    <w:rsid w:val="00A055A4"/>
    <w:rsid w:val="00A0606C"/>
    <w:rsid w:val="00A12E01"/>
    <w:rsid w:val="00A14AC6"/>
    <w:rsid w:val="00A26A99"/>
    <w:rsid w:val="00A313DE"/>
    <w:rsid w:val="00A44FDF"/>
    <w:rsid w:val="00A45C6F"/>
    <w:rsid w:val="00A53DB2"/>
    <w:rsid w:val="00A610C0"/>
    <w:rsid w:val="00A642E3"/>
    <w:rsid w:val="00A81F90"/>
    <w:rsid w:val="00A826EC"/>
    <w:rsid w:val="00A8322A"/>
    <w:rsid w:val="00A8654F"/>
    <w:rsid w:val="00A978AA"/>
    <w:rsid w:val="00AB0968"/>
    <w:rsid w:val="00AB32AB"/>
    <w:rsid w:val="00AB3485"/>
    <w:rsid w:val="00AB67A6"/>
    <w:rsid w:val="00AC67FF"/>
    <w:rsid w:val="00AD21FD"/>
    <w:rsid w:val="00AE0B3B"/>
    <w:rsid w:val="00AE4D33"/>
    <w:rsid w:val="00AF0B58"/>
    <w:rsid w:val="00AF58AE"/>
    <w:rsid w:val="00AF5CB1"/>
    <w:rsid w:val="00B02787"/>
    <w:rsid w:val="00B06409"/>
    <w:rsid w:val="00B13098"/>
    <w:rsid w:val="00B14D50"/>
    <w:rsid w:val="00B176E0"/>
    <w:rsid w:val="00B263E2"/>
    <w:rsid w:val="00B31F14"/>
    <w:rsid w:val="00B4326A"/>
    <w:rsid w:val="00B5436E"/>
    <w:rsid w:val="00B55207"/>
    <w:rsid w:val="00B57D3E"/>
    <w:rsid w:val="00B60CAA"/>
    <w:rsid w:val="00B610E7"/>
    <w:rsid w:val="00B738B3"/>
    <w:rsid w:val="00B73ED4"/>
    <w:rsid w:val="00B96923"/>
    <w:rsid w:val="00BA519A"/>
    <w:rsid w:val="00BA7A35"/>
    <w:rsid w:val="00BB640E"/>
    <w:rsid w:val="00BC6202"/>
    <w:rsid w:val="00BC658F"/>
    <w:rsid w:val="00BD073B"/>
    <w:rsid w:val="00BD1DD9"/>
    <w:rsid w:val="00BD4591"/>
    <w:rsid w:val="00BD6ED8"/>
    <w:rsid w:val="00BE3C83"/>
    <w:rsid w:val="00BF4202"/>
    <w:rsid w:val="00BF711B"/>
    <w:rsid w:val="00C04BF7"/>
    <w:rsid w:val="00C20E0B"/>
    <w:rsid w:val="00C22A46"/>
    <w:rsid w:val="00C22F7E"/>
    <w:rsid w:val="00C26F66"/>
    <w:rsid w:val="00C300BC"/>
    <w:rsid w:val="00C3385A"/>
    <w:rsid w:val="00C41403"/>
    <w:rsid w:val="00C457D6"/>
    <w:rsid w:val="00C57E1B"/>
    <w:rsid w:val="00C64C88"/>
    <w:rsid w:val="00C734DD"/>
    <w:rsid w:val="00C74CE2"/>
    <w:rsid w:val="00C85798"/>
    <w:rsid w:val="00C97097"/>
    <w:rsid w:val="00CB102D"/>
    <w:rsid w:val="00CB107A"/>
    <w:rsid w:val="00CC6D93"/>
    <w:rsid w:val="00CD27D1"/>
    <w:rsid w:val="00CD4289"/>
    <w:rsid w:val="00CD5944"/>
    <w:rsid w:val="00CE255D"/>
    <w:rsid w:val="00CF2901"/>
    <w:rsid w:val="00CF7805"/>
    <w:rsid w:val="00CF78B5"/>
    <w:rsid w:val="00D00779"/>
    <w:rsid w:val="00D029BF"/>
    <w:rsid w:val="00D11178"/>
    <w:rsid w:val="00D20F3D"/>
    <w:rsid w:val="00D2146F"/>
    <w:rsid w:val="00D24DD0"/>
    <w:rsid w:val="00D27B46"/>
    <w:rsid w:val="00D45FF0"/>
    <w:rsid w:val="00D477EF"/>
    <w:rsid w:val="00D6111C"/>
    <w:rsid w:val="00D61278"/>
    <w:rsid w:val="00D73177"/>
    <w:rsid w:val="00D76116"/>
    <w:rsid w:val="00D77257"/>
    <w:rsid w:val="00D807B6"/>
    <w:rsid w:val="00D811F6"/>
    <w:rsid w:val="00D823F3"/>
    <w:rsid w:val="00D83E8A"/>
    <w:rsid w:val="00D84842"/>
    <w:rsid w:val="00D90760"/>
    <w:rsid w:val="00D9119E"/>
    <w:rsid w:val="00D923DE"/>
    <w:rsid w:val="00D97D80"/>
    <w:rsid w:val="00DA3387"/>
    <w:rsid w:val="00DA5761"/>
    <w:rsid w:val="00DA7187"/>
    <w:rsid w:val="00DB37AD"/>
    <w:rsid w:val="00DC1248"/>
    <w:rsid w:val="00DF7470"/>
    <w:rsid w:val="00E024D9"/>
    <w:rsid w:val="00E05668"/>
    <w:rsid w:val="00E11AFE"/>
    <w:rsid w:val="00E14E86"/>
    <w:rsid w:val="00E22342"/>
    <w:rsid w:val="00E24D45"/>
    <w:rsid w:val="00E33A35"/>
    <w:rsid w:val="00E378FF"/>
    <w:rsid w:val="00E4372D"/>
    <w:rsid w:val="00E54976"/>
    <w:rsid w:val="00E61E61"/>
    <w:rsid w:val="00E63406"/>
    <w:rsid w:val="00E67FF5"/>
    <w:rsid w:val="00E73839"/>
    <w:rsid w:val="00E84CA1"/>
    <w:rsid w:val="00E86523"/>
    <w:rsid w:val="00E9090A"/>
    <w:rsid w:val="00E92C5B"/>
    <w:rsid w:val="00EA0E52"/>
    <w:rsid w:val="00EA51E5"/>
    <w:rsid w:val="00EB0CC0"/>
    <w:rsid w:val="00EB4A6B"/>
    <w:rsid w:val="00EB5286"/>
    <w:rsid w:val="00EB6E70"/>
    <w:rsid w:val="00EC032E"/>
    <w:rsid w:val="00EC52F8"/>
    <w:rsid w:val="00ED4172"/>
    <w:rsid w:val="00EE2611"/>
    <w:rsid w:val="00EF6E8B"/>
    <w:rsid w:val="00F0486A"/>
    <w:rsid w:val="00F137D8"/>
    <w:rsid w:val="00F15C59"/>
    <w:rsid w:val="00F15F1E"/>
    <w:rsid w:val="00F20159"/>
    <w:rsid w:val="00F226D5"/>
    <w:rsid w:val="00F25164"/>
    <w:rsid w:val="00F41352"/>
    <w:rsid w:val="00F454BC"/>
    <w:rsid w:val="00F5669A"/>
    <w:rsid w:val="00F57024"/>
    <w:rsid w:val="00F6363E"/>
    <w:rsid w:val="00F66DAF"/>
    <w:rsid w:val="00F768FE"/>
    <w:rsid w:val="00F87938"/>
    <w:rsid w:val="00F961AF"/>
    <w:rsid w:val="00F971E6"/>
    <w:rsid w:val="00FA3ACB"/>
    <w:rsid w:val="00FB1C53"/>
    <w:rsid w:val="00FB300E"/>
    <w:rsid w:val="00FB38F0"/>
    <w:rsid w:val="00FB4B28"/>
    <w:rsid w:val="00FC115F"/>
    <w:rsid w:val="00FC171E"/>
    <w:rsid w:val="00FC2244"/>
    <w:rsid w:val="00FE03AD"/>
    <w:rsid w:val="00FE0437"/>
    <w:rsid w:val="00FF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47F7CB"/>
  <w15:docId w15:val="{2045A854-500B-4C34-808A-7ECCA718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Cs w:val="24"/>
      <w:lang w:eastAsia="en-US"/>
    </w:rPr>
  </w:style>
  <w:style w:type="paragraph" w:styleId="berschrift1">
    <w:name w:val="heading 1"/>
    <w:basedOn w:val="Standard"/>
    <w:next w:val="Standard"/>
    <w:qFormat/>
    <w:pPr>
      <w:keepNext/>
      <w:spacing w:line="480" w:lineRule="auto"/>
      <w:jc w:val="right"/>
      <w:outlineLvl w:val="0"/>
    </w:pPr>
    <w:rPr>
      <w:i/>
      <w:iCs/>
      <w:sz w:val="24"/>
    </w:rPr>
  </w:style>
  <w:style w:type="paragraph" w:styleId="berschrift2">
    <w:name w:val="heading 2"/>
    <w:basedOn w:val="Standard"/>
    <w:next w:val="Standard"/>
    <w:qFormat/>
    <w:pPr>
      <w:keepNext/>
      <w:outlineLvl w:val="1"/>
    </w:pPr>
    <w:rPr>
      <w:rFonts w:ascii="Arial" w:hAnsi="Arial"/>
      <w:b/>
      <w:iCs/>
      <w:sz w:val="24"/>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outlineLvl w:val="3"/>
    </w:pPr>
    <w:rPr>
      <w:rFonts w:ascii="Bookman Old Style" w:hAnsi="Bookman Old Style"/>
      <w:bCs/>
      <w:color w:val="4C4C4C"/>
      <w:sz w:val="28"/>
      <w:szCs w:val="28"/>
    </w:rPr>
  </w:style>
  <w:style w:type="paragraph" w:styleId="berschrift5">
    <w:name w:val="heading 5"/>
    <w:basedOn w:val="Standard"/>
    <w:next w:val="Standard"/>
    <w:qFormat/>
    <w:pPr>
      <w:keepNext/>
      <w:pBdr>
        <w:left w:val="single" w:sz="16" w:space="1" w:color="C0C0C0"/>
      </w:pBdr>
      <w:ind w:left="5850" w:hanging="90"/>
      <w:outlineLvl w:val="4"/>
    </w:pPr>
    <w:rPr>
      <w:rFonts w:ascii="Bookman Old Style" w:hAnsi="Bookman Old Style"/>
      <w:i/>
      <w:iCs/>
      <w:sz w:val="18"/>
      <w:szCs w:val="16"/>
    </w:rPr>
  </w:style>
  <w:style w:type="paragraph" w:styleId="berschrift6">
    <w:name w:val="heading 6"/>
    <w:basedOn w:val="Standard"/>
    <w:next w:val="Standard"/>
    <w:qFormat/>
    <w:pPr>
      <w:keepNext/>
      <w:spacing w:after="480"/>
      <w:ind w:left="720"/>
      <w:outlineLvl w:val="5"/>
    </w:pPr>
    <w:rPr>
      <w:rFonts w:ascii="Bookman Old Style" w:hAnsi="Bookman Old Style"/>
      <w:i/>
      <w:iCs/>
      <w:sz w:val="18"/>
    </w:rPr>
  </w:style>
  <w:style w:type="paragraph" w:styleId="berschrift7">
    <w:name w:val="heading 7"/>
    <w:basedOn w:val="Standard"/>
    <w:next w:val="Standard"/>
    <w:qFormat/>
    <w:pPr>
      <w:keepNext/>
      <w:jc w:val="center"/>
      <w:outlineLvl w:val="6"/>
    </w:pPr>
    <w:rPr>
      <w:rFonts w:ascii="Bookman Old Style" w:hAnsi="Bookman Old Style"/>
      <w:i/>
      <w:iCs/>
      <w:sz w:val="18"/>
    </w:rPr>
  </w:style>
  <w:style w:type="paragraph" w:styleId="berschrift8">
    <w:name w:val="heading 8"/>
    <w:basedOn w:val="Standard"/>
    <w:next w:val="Standard"/>
    <w:qFormat/>
    <w:pPr>
      <w:keepNext/>
      <w:spacing w:before="600" w:line="360" w:lineRule="auto"/>
      <w:outlineLvl w:val="7"/>
    </w:pPr>
    <w:rPr>
      <w:rFonts w:ascii="Officina Sans Book" w:hAnsi="Officina Sans Book"/>
      <w:b/>
      <w:sz w:val="28"/>
    </w:rPr>
  </w:style>
  <w:style w:type="paragraph" w:styleId="berschrift9">
    <w:name w:val="heading 9"/>
    <w:basedOn w:val="Standard"/>
    <w:next w:val="Standard"/>
    <w:qFormat/>
    <w:pPr>
      <w:keepNext/>
      <w:spacing w:line="360" w:lineRule="auto"/>
      <w:outlineLvl w:val="8"/>
    </w:pPr>
    <w:rPr>
      <w:rFonts w:ascii="Officina Sans Book" w:hAnsi="Officina Sans Book"/>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Edwardian Script ITC" w:hAnsi="Edwardian Script ITC"/>
      <w:color w:val="800000"/>
      <w:sz w:val="56"/>
      <w:szCs w:val="5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
    <w:name w:val="Body Text"/>
    <w:basedOn w:val="Standard"/>
    <w:semiHidden/>
    <w:pPr>
      <w:spacing w:line="360" w:lineRule="auto"/>
    </w:pPr>
    <w:rPr>
      <w:rFonts w:ascii="Officina Sans Book" w:hAnsi="Officina Sans Book"/>
      <w:b/>
      <w:bCs/>
      <w:sz w:val="24"/>
    </w:rPr>
  </w:style>
  <w:style w:type="paragraph" w:styleId="Textkrper2">
    <w:name w:val="Body Text 2"/>
    <w:basedOn w:val="Standard"/>
    <w:link w:val="Textkrper2Zchn"/>
    <w:pPr>
      <w:spacing w:line="360" w:lineRule="auto"/>
    </w:pPr>
    <w:rPr>
      <w:rFonts w:ascii="Officina Sans Book" w:hAnsi="Officina Sans Book"/>
      <w:sz w:val="22"/>
    </w:rPr>
  </w:style>
  <w:style w:type="paragraph" w:styleId="Textkrper3">
    <w:name w:val="Body Text 3"/>
    <w:basedOn w:val="Standard"/>
    <w:semiHidden/>
    <w:rPr>
      <w:rFonts w:ascii="Officina Sans Book" w:hAnsi="Officina Sans Book"/>
      <w:sz w:val="16"/>
    </w:rPr>
  </w:style>
  <w:style w:type="paragraph" w:styleId="StandardWeb">
    <w:name w:val="Normal (Web)"/>
    <w:basedOn w:val="Standard"/>
    <w:pPr>
      <w:spacing w:before="100" w:after="100"/>
    </w:pPr>
    <w:rPr>
      <w:rFonts w:ascii="Verdana" w:hAnsi="Verdana"/>
      <w:sz w:val="18"/>
    </w:rPr>
  </w:style>
  <w:style w:type="paragraph" w:customStyle="1" w:styleId="Absenderblock">
    <w:name w:val="Absenderblock"/>
    <w:basedOn w:val="Standard"/>
    <w:pPr>
      <w:tabs>
        <w:tab w:val="left" w:pos="567"/>
        <w:tab w:val="left" w:pos="7088"/>
        <w:tab w:val="left" w:pos="8051"/>
      </w:tabs>
    </w:pPr>
    <w:rPr>
      <w:rFonts w:ascii="Officina Sans Book" w:hAnsi="Officina Sans Book"/>
      <w:sz w:val="18"/>
    </w:rPr>
  </w:style>
  <w:style w:type="character" w:styleId="BesuchterLink">
    <w:name w:val="FollowedHyperlink"/>
    <w:semiHidden/>
    <w:rPr>
      <w:color w:val="800080"/>
      <w:u w:val="single"/>
    </w:rPr>
  </w:style>
  <w:style w:type="paragraph" w:customStyle="1" w:styleId="bodytext">
    <w:name w:val="bodytext"/>
    <w:basedOn w:val="Standard"/>
    <w:rsid w:val="00395785"/>
    <w:pPr>
      <w:spacing w:before="100" w:beforeAutospacing="1" w:after="100" w:afterAutospacing="1"/>
    </w:pPr>
    <w:rPr>
      <w:sz w:val="24"/>
      <w:lang w:eastAsia="de-DE"/>
    </w:rPr>
  </w:style>
  <w:style w:type="paragraph" w:styleId="Sprechblasentext">
    <w:name w:val="Balloon Text"/>
    <w:basedOn w:val="Standard"/>
    <w:link w:val="SprechblasentextZchn"/>
    <w:uiPriority w:val="99"/>
    <w:semiHidden/>
    <w:unhideWhenUsed/>
    <w:rsid w:val="00102EE7"/>
    <w:rPr>
      <w:rFonts w:ascii="Tahoma" w:hAnsi="Tahoma" w:cs="Tahoma"/>
      <w:sz w:val="16"/>
      <w:szCs w:val="16"/>
    </w:rPr>
  </w:style>
  <w:style w:type="character" w:customStyle="1" w:styleId="SprechblasentextZchn">
    <w:name w:val="Sprechblasentext Zchn"/>
    <w:link w:val="Sprechblasentext"/>
    <w:uiPriority w:val="99"/>
    <w:semiHidden/>
    <w:rsid w:val="00102EE7"/>
    <w:rPr>
      <w:rFonts w:ascii="Tahoma" w:hAnsi="Tahoma" w:cs="Tahoma"/>
      <w:sz w:val="16"/>
      <w:szCs w:val="16"/>
      <w:lang w:eastAsia="en-US"/>
    </w:rPr>
  </w:style>
  <w:style w:type="character" w:customStyle="1" w:styleId="Textkrper2Zchn">
    <w:name w:val="Textkörper 2 Zchn"/>
    <w:basedOn w:val="Absatz-Standardschriftart"/>
    <w:link w:val="Textkrper2"/>
    <w:rsid w:val="004B1C25"/>
    <w:rPr>
      <w:rFonts w:ascii="Officina Sans Book" w:hAnsi="Officina Sans Book"/>
      <w:sz w:val="22"/>
      <w:szCs w:val="24"/>
      <w:lang w:eastAsia="en-US"/>
    </w:rPr>
  </w:style>
  <w:style w:type="character" w:styleId="Kommentarzeichen">
    <w:name w:val="annotation reference"/>
    <w:basedOn w:val="Absatz-Standardschriftart"/>
    <w:unhideWhenUsed/>
    <w:rsid w:val="00FB38F0"/>
    <w:rPr>
      <w:sz w:val="16"/>
      <w:szCs w:val="16"/>
    </w:rPr>
  </w:style>
  <w:style w:type="paragraph" w:styleId="Kommentartext">
    <w:name w:val="annotation text"/>
    <w:basedOn w:val="Standard"/>
    <w:link w:val="KommentartextZchn"/>
    <w:unhideWhenUsed/>
    <w:rsid w:val="00FB38F0"/>
    <w:rPr>
      <w:szCs w:val="20"/>
    </w:rPr>
  </w:style>
  <w:style w:type="character" w:customStyle="1" w:styleId="KommentartextZchn">
    <w:name w:val="Kommentartext Zchn"/>
    <w:basedOn w:val="Absatz-Standardschriftart"/>
    <w:link w:val="Kommentartext"/>
    <w:rsid w:val="00FB38F0"/>
    <w:rPr>
      <w:lang w:eastAsia="en-US"/>
    </w:rPr>
  </w:style>
  <w:style w:type="paragraph" w:styleId="Kommentarthema">
    <w:name w:val="annotation subject"/>
    <w:basedOn w:val="Kommentartext"/>
    <w:next w:val="Kommentartext"/>
    <w:link w:val="KommentarthemaZchn"/>
    <w:uiPriority w:val="99"/>
    <w:semiHidden/>
    <w:unhideWhenUsed/>
    <w:rsid w:val="00FB38F0"/>
    <w:rPr>
      <w:b/>
      <w:bCs/>
    </w:rPr>
  </w:style>
  <w:style w:type="character" w:customStyle="1" w:styleId="KommentarthemaZchn">
    <w:name w:val="Kommentarthema Zchn"/>
    <w:basedOn w:val="KommentartextZchn"/>
    <w:link w:val="Kommentarthema"/>
    <w:uiPriority w:val="99"/>
    <w:semiHidden/>
    <w:rsid w:val="00FB38F0"/>
    <w:rPr>
      <w:b/>
      <w:bCs/>
      <w:lang w:eastAsia="en-US"/>
    </w:rPr>
  </w:style>
  <w:style w:type="paragraph" w:customStyle="1" w:styleId="Standard1">
    <w:name w:val="Standard1"/>
    <w:basedOn w:val="Standard"/>
    <w:rsid w:val="000D63FE"/>
    <w:pPr>
      <w:spacing w:before="100" w:beforeAutospacing="1" w:after="100" w:afterAutospacing="1"/>
    </w:pPr>
    <w:rPr>
      <w:sz w:val="24"/>
      <w:lang w:eastAsia="de-DE"/>
    </w:rPr>
  </w:style>
  <w:style w:type="character" w:customStyle="1" w:styleId="normalchar">
    <w:name w:val="normal__char"/>
    <w:basedOn w:val="Absatz-Standardschriftart"/>
    <w:rsid w:val="000D63FE"/>
  </w:style>
  <w:style w:type="character" w:customStyle="1" w:styleId="list0020paragraphchar">
    <w:name w:val="list_0020paragraph__char"/>
    <w:basedOn w:val="Absatz-Standardschriftart"/>
    <w:rsid w:val="000D63FE"/>
  </w:style>
  <w:style w:type="paragraph" w:styleId="berarbeitung">
    <w:name w:val="Revision"/>
    <w:hidden/>
    <w:uiPriority w:val="71"/>
    <w:rsid w:val="00622164"/>
    <w:rPr>
      <w:szCs w:val="24"/>
      <w:lang w:eastAsia="en-US"/>
    </w:rPr>
  </w:style>
  <w:style w:type="character" w:customStyle="1" w:styleId="FuzeileZchn">
    <w:name w:val="Fußzeile Zchn"/>
    <w:basedOn w:val="Absatz-Standardschriftart"/>
    <w:link w:val="Fuzeile"/>
    <w:uiPriority w:val="99"/>
    <w:rsid w:val="00032888"/>
    <w:rPr>
      <w:szCs w:val="24"/>
      <w:lang w:eastAsia="en-US"/>
    </w:rPr>
  </w:style>
  <w:style w:type="paragraph" w:styleId="Listenabsatz">
    <w:name w:val="List Paragraph"/>
    <w:basedOn w:val="Standard"/>
    <w:uiPriority w:val="72"/>
    <w:rsid w:val="0019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7181">
      <w:bodyDiv w:val="1"/>
      <w:marLeft w:val="0"/>
      <w:marRight w:val="0"/>
      <w:marTop w:val="0"/>
      <w:marBottom w:val="0"/>
      <w:divBdr>
        <w:top w:val="none" w:sz="0" w:space="0" w:color="auto"/>
        <w:left w:val="none" w:sz="0" w:space="0" w:color="auto"/>
        <w:bottom w:val="none" w:sz="0" w:space="0" w:color="auto"/>
        <w:right w:val="none" w:sz="0" w:space="0" w:color="auto"/>
      </w:divBdr>
    </w:div>
    <w:div w:id="563178595">
      <w:bodyDiv w:val="1"/>
      <w:marLeft w:val="0"/>
      <w:marRight w:val="0"/>
      <w:marTop w:val="0"/>
      <w:marBottom w:val="0"/>
      <w:divBdr>
        <w:top w:val="none" w:sz="0" w:space="0" w:color="auto"/>
        <w:left w:val="none" w:sz="0" w:space="0" w:color="auto"/>
        <w:bottom w:val="none" w:sz="0" w:space="0" w:color="auto"/>
        <w:right w:val="none" w:sz="0" w:space="0" w:color="auto"/>
      </w:divBdr>
      <w:divsChild>
        <w:div w:id="478495709">
          <w:marLeft w:val="0"/>
          <w:marRight w:val="0"/>
          <w:marTop w:val="0"/>
          <w:marBottom w:val="0"/>
          <w:divBdr>
            <w:top w:val="none" w:sz="0" w:space="0" w:color="auto"/>
            <w:left w:val="none" w:sz="0" w:space="0" w:color="auto"/>
            <w:bottom w:val="none" w:sz="0" w:space="0" w:color="auto"/>
            <w:right w:val="none" w:sz="0" w:space="0" w:color="auto"/>
          </w:divBdr>
          <w:divsChild>
            <w:div w:id="14192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984">
      <w:bodyDiv w:val="1"/>
      <w:marLeft w:val="0"/>
      <w:marRight w:val="0"/>
      <w:marTop w:val="0"/>
      <w:marBottom w:val="0"/>
      <w:divBdr>
        <w:top w:val="none" w:sz="0" w:space="0" w:color="auto"/>
        <w:left w:val="none" w:sz="0" w:space="0" w:color="auto"/>
        <w:bottom w:val="none" w:sz="0" w:space="0" w:color="auto"/>
        <w:right w:val="none" w:sz="0" w:space="0" w:color="auto"/>
      </w:divBdr>
    </w:div>
    <w:div w:id="1682853629">
      <w:bodyDiv w:val="1"/>
      <w:marLeft w:val="0"/>
      <w:marRight w:val="0"/>
      <w:marTop w:val="0"/>
      <w:marBottom w:val="0"/>
      <w:divBdr>
        <w:top w:val="none" w:sz="0" w:space="0" w:color="auto"/>
        <w:left w:val="none" w:sz="0" w:space="0" w:color="auto"/>
        <w:bottom w:val="none" w:sz="0" w:space="0" w:color="auto"/>
        <w:right w:val="none" w:sz="0" w:space="0" w:color="auto"/>
      </w:divBdr>
      <w:divsChild>
        <w:div w:id="448397802">
          <w:marLeft w:val="0"/>
          <w:marRight w:val="0"/>
          <w:marTop w:val="0"/>
          <w:marBottom w:val="0"/>
          <w:divBdr>
            <w:top w:val="none" w:sz="0" w:space="0" w:color="auto"/>
            <w:left w:val="none" w:sz="0" w:space="0" w:color="auto"/>
            <w:bottom w:val="none" w:sz="0" w:space="0" w:color="auto"/>
            <w:right w:val="none" w:sz="0" w:space="0" w:color="auto"/>
          </w:divBdr>
          <w:divsChild>
            <w:div w:id="1487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tool-factory.de" TargetMode="External"/><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hyperlink" Target="http://www.tool-factor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1\MICROS~1\VORLAGEN\Beatrix%20Polga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94A9-9E5F-4432-84E1-D5D10553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Beatrix Polgar.</Template>
  <TotalTime>0</TotalTime>
  <Pages>2</Pages>
  <Words>312</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Neue Broschüre High School Year</vt:lpstr>
    </vt:vector>
  </TitlesOfParts>
  <Company/>
  <LinksUpToDate>false</LinksUpToDate>
  <CharactersWithSpaces>2550</CharactersWithSpaces>
  <SharedDoc>false</SharedDoc>
  <HLinks>
    <vt:vector size="24" baseType="variant">
      <vt:variant>
        <vt:i4>7733353</vt:i4>
      </vt:variant>
      <vt:variant>
        <vt:i4>6</vt:i4>
      </vt:variant>
      <vt:variant>
        <vt:i4>0</vt:i4>
      </vt:variant>
      <vt:variant>
        <vt:i4>5</vt:i4>
      </vt:variant>
      <vt:variant>
        <vt:lpwstr>http://www.cdc.de/index.php?id=171</vt:lpwstr>
      </vt:variant>
      <vt:variant>
        <vt:lpwstr/>
      </vt:variant>
      <vt:variant>
        <vt:i4>7733327</vt:i4>
      </vt:variant>
      <vt:variant>
        <vt:i4>3</vt:i4>
      </vt:variant>
      <vt:variant>
        <vt:i4>0</vt:i4>
      </vt:variant>
      <vt:variant>
        <vt:i4>5</vt:i4>
      </vt:variant>
      <vt:variant>
        <vt:lpwstr>mailto:highschool@cdc.de</vt:lpwstr>
      </vt:variant>
      <vt:variant>
        <vt:lpwstr/>
      </vt:variant>
      <vt:variant>
        <vt:i4>262201</vt:i4>
      </vt:variant>
      <vt:variant>
        <vt:i4>0</vt:i4>
      </vt:variant>
      <vt:variant>
        <vt:i4>0</vt:i4>
      </vt:variant>
      <vt:variant>
        <vt:i4>5</vt:i4>
      </vt:variant>
      <vt:variant>
        <vt:lpwstr>http://www.carl-duisberg-schueleraustausch.de</vt:lpwstr>
      </vt:variant>
      <vt:variant>
        <vt:lpwstr/>
      </vt:variant>
      <vt:variant>
        <vt:i4>7929938</vt:i4>
      </vt:variant>
      <vt:variant>
        <vt:i4>-1</vt:i4>
      </vt:variant>
      <vt:variant>
        <vt:i4>1051</vt:i4>
      </vt:variant>
      <vt:variant>
        <vt:i4>1</vt:i4>
      </vt:variant>
      <vt:variant>
        <vt:lpwstr>Kopf 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Maximale Lebensdauer für Präzisionswerk-zeuge</dc:title>
  <dc:creator>TOOL FACTORY</dc:creator>
  <cp:keywords>Nachschleifen; werkzeug; zerspanung</cp:keywords>
  <cp:lastModifiedBy>Caroline Grubba</cp:lastModifiedBy>
  <cp:revision>3</cp:revision>
  <cp:lastPrinted>2019-06-14T10:29:00Z</cp:lastPrinted>
  <dcterms:created xsi:type="dcterms:W3CDTF">2020-01-06T12:36:00Z</dcterms:created>
  <dcterms:modified xsi:type="dcterms:W3CDTF">2020-01-06T12:42:00Z</dcterms:modified>
</cp:coreProperties>
</file>