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6C" w:rsidRPr="00B72B1C" w:rsidRDefault="007037E3" w:rsidP="00F04B6C">
      <w:pPr>
        <w:spacing w:after="240" w:line="200" w:lineRule="atLeast"/>
        <w:rPr>
          <w:rFonts w:ascii="Arial" w:hAnsi="Arial" w:cs="Arial"/>
          <w:b/>
          <w:sz w:val="28"/>
          <w:szCs w:val="28"/>
        </w:rPr>
      </w:pPr>
      <w:r>
        <w:rPr>
          <w:rFonts w:ascii="Arial" w:hAnsi="Arial" w:cs="Arial"/>
          <w:b/>
          <w:sz w:val="28"/>
          <w:szCs w:val="28"/>
        </w:rPr>
        <w:t>K</w:t>
      </w:r>
      <w:bookmarkStart w:id="0" w:name="_GoBack"/>
      <w:bookmarkEnd w:id="0"/>
      <w:r w:rsidR="00D04204">
        <w:rPr>
          <w:rFonts w:ascii="Arial" w:hAnsi="Arial" w:cs="Arial"/>
          <w:b/>
          <w:sz w:val="28"/>
          <w:szCs w:val="28"/>
        </w:rPr>
        <w:t>aeser auf der EMO</w:t>
      </w:r>
    </w:p>
    <w:p w:rsidR="00F04B6C" w:rsidRDefault="00D04204" w:rsidP="00F04B6C">
      <w:pPr>
        <w:spacing w:after="240" w:line="200" w:lineRule="atLeast"/>
        <w:rPr>
          <w:rFonts w:ascii="Arial" w:hAnsi="Arial" w:cs="Arial"/>
          <w:b/>
          <w:sz w:val="52"/>
          <w:szCs w:val="52"/>
        </w:rPr>
      </w:pPr>
      <w:r>
        <w:rPr>
          <w:rFonts w:ascii="Arial" w:hAnsi="Arial" w:cs="Arial"/>
          <w:b/>
          <w:sz w:val="52"/>
          <w:szCs w:val="52"/>
        </w:rPr>
        <w:t>So geht Druckluft nachhaltig</w:t>
      </w:r>
    </w:p>
    <w:p w:rsidR="00F04B6C" w:rsidRPr="00D30AD1" w:rsidRDefault="00D04204" w:rsidP="00F04B6C">
      <w:pPr>
        <w:spacing w:after="240" w:line="200" w:lineRule="atLeast"/>
        <w:rPr>
          <w:rFonts w:ascii="Arial" w:hAnsi="Arial" w:cs="Arial"/>
          <w:b/>
          <w:sz w:val="24"/>
          <w:szCs w:val="24"/>
        </w:rPr>
      </w:pPr>
      <w:r>
        <w:rPr>
          <w:rFonts w:ascii="Arial" w:hAnsi="Arial" w:cs="Arial"/>
          <w:b/>
          <w:sz w:val="24"/>
          <w:szCs w:val="24"/>
        </w:rPr>
        <w:t xml:space="preserve">Ob ölgeschmiert oder ölfrei verdichtend. Kaeser Kompressoren hat die optimale Lösung für jede industrielle Drucklufterzeugung. Die neuen Kompressoren der Baureihen CSD/CSDX und CSG zeigen auf der EMO wie es geht. </w:t>
      </w:r>
    </w:p>
    <w:p w:rsidR="00D04204" w:rsidRDefault="00D04204" w:rsidP="00D04204">
      <w:pPr>
        <w:spacing w:after="240" w:line="200" w:lineRule="atLeast"/>
        <w:rPr>
          <w:rFonts w:ascii="Arial" w:eastAsia="Calibri" w:hAnsi="Arial" w:cs="Arial"/>
          <w:sz w:val="24"/>
          <w:szCs w:val="24"/>
        </w:rPr>
      </w:pPr>
      <w:r>
        <w:rPr>
          <w:rFonts w:ascii="Arial" w:hAnsi="Arial" w:cs="Arial"/>
          <w:sz w:val="24"/>
          <w:szCs w:val="24"/>
        </w:rPr>
        <w:t xml:space="preserve">In diesem Jahr liegt der besondere Fokus auf den Schraubenkompressoren der CSD/CSDX- und der ölfrei verdichtenden CSG-Baureihe sowie dem Kondensataufbereiter Aquamat i.CF. Wichtigstes Highlight der Kompressoren ist der geringere Energie- und Platzbedarf, der in mehreren ausgeklügelten technischen Lösungen begründet </w:t>
      </w:r>
      <w:r w:rsidRPr="002144B7">
        <w:rPr>
          <w:rFonts w:ascii="Arial" w:eastAsia="Calibri" w:hAnsi="Arial" w:cs="Arial"/>
          <w:sz w:val="24"/>
          <w:szCs w:val="24"/>
        </w:rPr>
        <w:t xml:space="preserve">liegt. </w:t>
      </w:r>
      <w:r>
        <w:rPr>
          <w:rFonts w:ascii="Arial" w:eastAsia="Calibri" w:hAnsi="Arial" w:cs="Arial"/>
          <w:sz w:val="24"/>
          <w:szCs w:val="24"/>
        </w:rPr>
        <w:t>Beide</w:t>
      </w:r>
      <w:r w:rsidRPr="002144B7">
        <w:rPr>
          <w:rFonts w:ascii="Arial" w:eastAsia="Calibri" w:hAnsi="Arial" w:cs="Arial"/>
          <w:sz w:val="24"/>
          <w:szCs w:val="24"/>
        </w:rPr>
        <w:t xml:space="preserve"> Baureihe</w:t>
      </w:r>
      <w:r>
        <w:rPr>
          <w:rFonts w:ascii="Arial" w:eastAsia="Calibri" w:hAnsi="Arial" w:cs="Arial"/>
          <w:sz w:val="24"/>
          <w:szCs w:val="24"/>
        </w:rPr>
        <w:t>n</w:t>
      </w:r>
      <w:r w:rsidRPr="002144B7">
        <w:rPr>
          <w:rFonts w:ascii="Arial" w:eastAsia="Calibri" w:hAnsi="Arial" w:cs="Arial"/>
          <w:sz w:val="24"/>
          <w:szCs w:val="24"/>
        </w:rPr>
        <w:t xml:space="preserve"> punkte</w:t>
      </w:r>
      <w:r>
        <w:rPr>
          <w:rFonts w:ascii="Arial" w:eastAsia="Calibri" w:hAnsi="Arial" w:cs="Arial"/>
          <w:sz w:val="24"/>
          <w:szCs w:val="24"/>
        </w:rPr>
        <w:t>n</w:t>
      </w:r>
      <w:r w:rsidRPr="002144B7">
        <w:rPr>
          <w:rFonts w:ascii="Arial" w:eastAsia="Calibri" w:hAnsi="Arial" w:cs="Arial"/>
          <w:sz w:val="24"/>
          <w:szCs w:val="24"/>
        </w:rPr>
        <w:t xml:space="preserve"> mit den bestmöglichen Energieeffizienzklassen </w:t>
      </w:r>
      <w:r>
        <w:rPr>
          <w:rFonts w:ascii="Arial" w:eastAsia="Calibri" w:hAnsi="Arial" w:cs="Arial"/>
          <w:sz w:val="24"/>
          <w:szCs w:val="24"/>
        </w:rPr>
        <w:t>durch den</w:t>
      </w:r>
      <w:r w:rsidRPr="002144B7">
        <w:rPr>
          <w:rFonts w:ascii="Arial" w:eastAsia="Calibri" w:hAnsi="Arial" w:cs="Arial"/>
          <w:sz w:val="24"/>
          <w:szCs w:val="24"/>
        </w:rPr>
        <w:t xml:space="preserve"> Antrieb</w:t>
      </w:r>
      <w:r>
        <w:rPr>
          <w:rFonts w:ascii="Arial" w:eastAsia="Calibri" w:hAnsi="Arial" w:cs="Arial"/>
          <w:sz w:val="24"/>
          <w:szCs w:val="24"/>
        </w:rPr>
        <w:t xml:space="preserve"> mit modernsten Synchron-Reluktanz-Motoren und einer optimalen Anordnung der Komponenten, die zu besonders niedrigen Druckverlusten an der Anlage führen. Das senkt die Energiekosten und verkleinert unter anderem den CO</w:t>
      </w:r>
      <w:r w:rsidRPr="00731B6F">
        <w:rPr>
          <w:rFonts w:ascii="Arial" w:eastAsia="Calibri" w:hAnsi="Arial" w:cs="Arial"/>
          <w:sz w:val="24"/>
          <w:szCs w:val="24"/>
          <w:vertAlign w:val="subscript"/>
        </w:rPr>
        <w:t>2</w:t>
      </w:r>
      <w:r>
        <w:rPr>
          <w:rFonts w:ascii="Arial" w:eastAsia="Calibri" w:hAnsi="Arial" w:cs="Arial"/>
          <w:sz w:val="24"/>
          <w:szCs w:val="24"/>
        </w:rPr>
        <w:t xml:space="preserve">-Fußabdruck. </w:t>
      </w:r>
    </w:p>
    <w:p w:rsidR="00D04204" w:rsidRDefault="00D04204" w:rsidP="00D04204">
      <w:pPr>
        <w:spacing w:after="240" w:line="200" w:lineRule="atLeast"/>
        <w:rPr>
          <w:rFonts w:ascii="Arial" w:eastAsia="Times New Roman" w:hAnsi="Arial" w:cs="Times New Roman"/>
          <w:sz w:val="24"/>
          <w:szCs w:val="20"/>
          <w:lang w:eastAsia="de-DE"/>
        </w:rPr>
      </w:pPr>
      <w:r>
        <w:rPr>
          <w:rFonts w:ascii="Arial" w:eastAsia="Times New Roman" w:hAnsi="Arial" w:cs="Times New Roman"/>
          <w:sz w:val="24"/>
          <w:szCs w:val="20"/>
          <w:lang w:eastAsia="de-DE"/>
        </w:rPr>
        <w:t>Die CSG-Baureihe ermöglicht hocheffiziente Drucklufterzeugung auf gleichzeitig 19% geringerer Stellfläche als die Vorgängerbaureihe.</w:t>
      </w:r>
      <w:r w:rsidR="00780157">
        <w:rPr>
          <w:rFonts w:ascii="Arial" w:eastAsia="Times New Roman" w:hAnsi="Arial" w:cs="Times New Roman"/>
          <w:sz w:val="24"/>
          <w:szCs w:val="20"/>
          <w:lang w:eastAsia="de-DE"/>
        </w:rPr>
        <w:t xml:space="preserve"> </w:t>
      </w:r>
      <w:r>
        <w:rPr>
          <w:rFonts w:ascii="Arial" w:eastAsia="Times New Roman" w:hAnsi="Arial" w:cs="Times New Roman"/>
          <w:sz w:val="24"/>
          <w:szCs w:val="20"/>
          <w:lang w:eastAsia="de-DE"/>
        </w:rPr>
        <w:t>Die Modelle gibt es luft- oder wassergekühlt, mit integriertem Kältetrockner oder i.HOC und für Volumenströme von 4 bis 15</w:t>
      </w:r>
      <w:r w:rsidR="00780157">
        <w:rPr>
          <w:rFonts w:ascii="Arial" w:eastAsia="Times New Roman" w:hAnsi="Arial" w:cs="Times New Roman"/>
          <w:sz w:val="24"/>
          <w:szCs w:val="20"/>
          <w:lang w:eastAsia="de-DE"/>
        </w:rPr>
        <w:t xml:space="preserve"> </w:t>
      </w:r>
      <w:r>
        <w:rPr>
          <w:rFonts w:ascii="Arial" w:eastAsia="Times New Roman" w:hAnsi="Arial" w:cs="Times New Roman"/>
          <w:sz w:val="24"/>
          <w:szCs w:val="20"/>
          <w:lang w:eastAsia="de-DE"/>
        </w:rPr>
        <w:t>m</w:t>
      </w:r>
      <w:r w:rsidR="00780157">
        <w:rPr>
          <w:rFonts w:ascii="Arial" w:eastAsia="Times New Roman" w:hAnsi="Arial" w:cs="Times New Roman"/>
          <w:sz w:val="24"/>
          <w:szCs w:val="20"/>
          <w:lang w:eastAsia="de-DE"/>
        </w:rPr>
        <w:t>³</w:t>
      </w:r>
      <w:r>
        <w:rPr>
          <w:rFonts w:ascii="Arial" w:eastAsia="Times New Roman" w:hAnsi="Arial" w:cs="Times New Roman"/>
          <w:sz w:val="24"/>
          <w:szCs w:val="20"/>
          <w:lang w:eastAsia="de-DE"/>
        </w:rPr>
        <w:t xml:space="preserve">/min. Für Anwendungen mit schwankendem Druckluftbedarf stehen drehzahlgeregelte „SFC“-Versionen zur Verfügung. </w:t>
      </w:r>
    </w:p>
    <w:p w:rsidR="00F04B6C" w:rsidRDefault="00D04204" w:rsidP="00D04204">
      <w:pPr>
        <w:spacing w:after="240" w:line="200" w:lineRule="atLeast"/>
        <w:rPr>
          <w:rFonts w:ascii="Arial" w:hAnsi="Arial" w:cs="Arial"/>
          <w:sz w:val="24"/>
          <w:szCs w:val="24"/>
        </w:rPr>
      </w:pPr>
      <w:r>
        <w:rPr>
          <w:rFonts w:ascii="Arial" w:hAnsi="Arial" w:cs="Arial"/>
          <w:sz w:val="24"/>
          <w:szCs w:val="24"/>
        </w:rPr>
        <w:t xml:space="preserve">Kaeser ist bekannt für seine hochwertigen, langlebigen, </w:t>
      </w:r>
      <w:proofErr w:type="spellStart"/>
      <w:r>
        <w:rPr>
          <w:rFonts w:ascii="Arial" w:hAnsi="Arial" w:cs="Arial"/>
          <w:sz w:val="24"/>
          <w:szCs w:val="24"/>
        </w:rPr>
        <w:t>Verdichterblöcke</w:t>
      </w:r>
      <w:proofErr w:type="spellEnd"/>
      <w:r>
        <w:rPr>
          <w:rFonts w:ascii="Arial" w:hAnsi="Arial" w:cs="Arial"/>
          <w:sz w:val="24"/>
          <w:szCs w:val="24"/>
        </w:rPr>
        <w:t xml:space="preserve"> mit dem effizienten Sigma Profil. Diese sind jetzt auch in der CSG-Baureihe verbaut. Die Rotoren sind mit einer selbst entwickelten PEEK-Beschichtung versehen, die hoch verschleißfest und bei über 400 Grad Celsius zweifach gebrannt ist. Das sorgt für dauerhafte Effizienz. Zudem ist die innovative PEEK-Beschichtung hervorragend an die Anforderungen der Pharma- und Lebensmittelindustrie angepasst. Sie ist biokompatibel, FDA zertifiziert und erfüllt die Anforderungen für Lebensmittelkontaktmaterial in Europa.</w:t>
      </w:r>
    </w:p>
    <w:p w:rsidR="00D04204" w:rsidRDefault="00D04204" w:rsidP="00D04204">
      <w:pPr>
        <w:spacing w:after="240" w:line="200" w:lineRule="atLeast"/>
        <w:rPr>
          <w:rFonts w:ascii="Arial" w:eastAsia="Calibri" w:hAnsi="Arial" w:cs="Arial"/>
          <w:sz w:val="24"/>
          <w:szCs w:val="24"/>
        </w:rPr>
      </w:pPr>
      <w:r w:rsidRPr="00637A04">
        <w:rPr>
          <w:rFonts w:ascii="Arial" w:eastAsia="Calibri" w:hAnsi="Arial" w:cs="Arial"/>
          <w:sz w:val="24"/>
          <w:szCs w:val="24"/>
        </w:rPr>
        <w:t>Mit dem inte</w:t>
      </w:r>
      <w:r>
        <w:rPr>
          <w:rFonts w:ascii="Arial" w:eastAsia="Calibri" w:hAnsi="Arial" w:cs="Arial"/>
          <w:sz w:val="24"/>
          <w:szCs w:val="24"/>
        </w:rPr>
        <w:t>l</w:t>
      </w:r>
      <w:r w:rsidRPr="00637A04">
        <w:rPr>
          <w:rFonts w:ascii="Arial" w:eastAsia="Calibri" w:hAnsi="Arial" w:cs="Arial"/>
          <w:sz w:val="24"/>
          <w:szCs w:val="24"/>
        </w:rPr>
        <w:t>ligenten Aquamat i.CF definiert Kaeser Kompressoren die Kondensataufbereitung neu. D</w:t>
      </w:r>
      <w:r>
        <w:rPr>
          <w:rFonts w:ascii="Arial" w:eastAsia="Calibri" w:hAnsi="Arial" w:cs="Arial"/>
          <w:sz w:val="24"/>
          <w:szCs w:val="24"/>
        </w:rPr>
        <w:t>er</w:t>
      </w:r>
      <w:r w:rsidRPr="00637A04">
        <w:rPr>
          <w:rFonts w:ascii="Arial" w:eastAsia="Calibri" w:hAnsi="Arial" w:cs="Arial"/>
          <w:sz w:val="24"/>
          <w:szCs w:val="24"/>
        </w:rPr>
        <w:t xml:space="preserve"> Öl-Wasser-</w:t>
      </w:r>
      <w:proofErr w:type="spellStart"/>
      <w:r w:rsidRPr="00637A04">
        <w:rPr>
          <w:rFonts w:ascii="Arial" w:eastAsia="Calibri" w:hAnsi="Arial" w:cs="Arial"/>
          <w:sz w:val="24"/>
          <w:szCs w:val="24"/>
        </w:rPr>
        <w:t>Trenner</w:t>
      </w:r>
      <w:proofErr w:type="spellEnd"/>
      <w:r w:rsidRPr="00637A04">
        <w:rPr>
          <w:rFonts w:ascii="Arial" w:eastAsia="Calibri" w:hAnsi="Arial" w:cs="Arial"/>
          <w:sz w:val="24"/>
          <w:szCs w:val="24"/>
        </w:rPr>
        <w:t xml:space="preserve"> ist für Liefermengen bis 90 m³/min erhältlich und verfügt erstmals über die interne Steuerung Aquamat Control. Sie übernimmt die aktive Prozessführung und macht Wartungs</w:t>
      </w:r>
      <w:r>
        <w:rPr>
          <w:rFonts w:ascii="Arial" w:eastAsia="Calibri" w:hAnsi="Arial" w:cs="Arial"/>
          <w:sz w:val="24"/>
          <w:szCs w:val="24"/>
        </w:rPr>
        <w:t>arbeit</w:t>
      </w:r>
      <w:r w:rsidRPr="00637A04">
        <w:rPr>
          <w:rFonts w:ascii="Arial" w:eastAsia="Calibri" w:hAnsi="Arial" w:cs="Arial"/>
          <w:sz w:val="24"/>
          <w:szCs w:val="24"/>
        </w:rPr>
        <w:t>en planbar</w:t>
      </w:r>
      <w:r>
        <w:rPr>
          <w:rFonts w:ascii="Arial" w:eastAsia="Calibri" w:hAnsi="Arial" w:cs="Arial"/>
          <w:sz w:val="24"/>
          <w:szCs w:val="24"/>
        </w:rPr>
        <w:t>, sicher</w:t>
      </w:r>
      <w:r w:rsidRPr="00637A04">
        <w:rPr>
          <w:rFonts w:ascii="Arial" w:eastAsia="Calibri" w:hAnsi="Arial" w:cs="Arial"/>
          <w:sz w:val="24"/>
          <w:szCs w:val="24"/>
        </w:rPr>
        <w:t xml:space="preserve"> und </w:t>
      </w:r>
      <w:r>
        <w:rPr>
          <w:rFonts w:ascii="Arial" w:eastAsia="Calibri" w:hAnsi="Arial" w:cs="Arial"/>
          <w:sz w:val="24"/>
          <w:szCs w:val="24"/>
        </w:rPr>
        <w:t>umweltfreundlich</w:t>
      </w:r>
      <w:r w:rsidRPr="00637A04">
        <w:rPr>
          <w:rFonts w:ascii="Arial" w:eastAsia="Calibri" w:hAnsi="Arial" w:cs="Arial"/>
          <w:sz w:val="24"/>
          <w:szCs w:val="24"/>
        </w:rPr>
        <w:t xml:space="preserve">.    </w:t>
      </w:r>
    </w:p>
    <w:p w:rsidR="00D04204" w:rsidRDefault="00D04204" w:rsidP="00D04204">
      <w:pPr>
        <w:spacing w:after="240" w:line="200" w:lineRule="atLeast"/>
        <w:rPr>
          <w:rFonts w:ascii="Arial" w:hAnsi="Arial" w:cs="Arial"/>
          <w:sz w:val="24"/>
          <w:szCs w:val="24"/>
        </w:rPr>
      </w:pPr>
      <w:r>
        <w:rPr>
          <w:rFonts w:ascii="Arial" w:hAnsi="Arial" w:cs="Arial"/>
          <w:sz w:val="24"/>
          <w:szCs w:val="24"/>
        </w:rPr>
        <w:t xml:space="preserve">Alle Kaeser-Schraubenkompressoren punkten, wenn es um Nachhaltigkeit geht. Sie arbeiten höchst wirtschaftlich und sie werden unter strengsten Qualitätsanforderungen und -standards in Deutschland produziert. Sie sind äußerst </w:t>
      </w:r>
      <w:r>
        <w:rPr>
          <w:rFonts w:ascii="Arial" w:hAnsi="Arial" w:cs="Arial"/>
          <w:sz w:val="24"/>
          <w:szCs w:val="24"/>
        </w:rPr>
        <w:lastRenderedPageBreak/>
        <w:t>langlebig und können in einem Betrieb viele Jahrzehnte ihre Dienste leisten. Sollte es irgendwann zum Ersatz oder Austausch kommen, ist ein Großteil der Komponenten und Bauteile aus denen sie bestehen, recyclingfähig. Bei Druckluftversorgung ist Kaeser ein Pluspunkt im Hinblick auf Umwelt und Natur.</w:t>
      </w:r>
    </w:p>
    <w:p w:rsidR="00D04204" w:rsidRDefault="00D04204" w:rsidP="00D04204">
      <w:pPr>
        <w:spacing w:after="240" w:line="200" w:lineRule="atLeast"/>
        <w:rPr>
          <w:rFonts w:ascii="Arial" w:hAnsi="Arial" w:cs="Arial"/>
          <w:sz w:val="24"/>
          <w:szCs w:val="24"/>
        </w:rPr>
      </w:pPr>
      <w:r>
        <w:rPr>
          <w:rFonts w:ascii="Arial" w:eastAsia="Calibri" w:hAnsi="Arial" w:cs="Arial"/>
          <w:sz w:val="24"/>
          <w:szCs w:val="24"/>
        </w:rPr>
        <w:t>Zu sehen sind sie auf der EMO in Halle 12, Stand A20.</w:t>
      </w:r>
    </w:p>
    <w:p w:rsidR="00665C65" w:rsidRDefault="00665C65" w:rsidP="00CD1046">
      <w:pPr>
        <w:spacing w:after="240" w:line="200" w:lineRule="atLeast"/>
        <w:rPr>
          <w:rFonts w:ascii="Arial" w:hAnsi="Arial" w:cs="Arial"/>
          <w:sz w:val="24"/>
          <w:szCs w:val="24"/>
        </w:rPr>
      </w:pPr>
    </w:p>
    <w:p w:rsidR="00D04204" w:rsidRDefault="00F04B6C" w:rsidP="00367F7E">
      <w:pPr>
        <w:spacing w:after="0" w:line="240" w:lineRule="auto"/>
        <w:rPr>
          <w:rFonts w:ascii="Arial" w:hAnsi="Arial" w:cs="Arial"/>
          <w:sz w:val="24"/>
          <w:szCs w:val="24"/>
        </w:rPr>
      </w:pPr>
      <w:r w:rsidRPr="00B042B7">
        <w:rPr>
          <w:rFonts w:ascii="Arial" w:hAnsi="Arial" w:cs="Arial"/>
          <w:sz w:val="24"/>
          <w:szCs w:val="24"/>
        </w:rPr>
        <w:t>Bild</w:t>
      </w:r>
      <w:r w:rsidR="00665C65">
        <w:rPr>
          <w:rFonts w:ascii="Arial" w:hAnsi="Arial" w:cs="Arial"/>
          <w:sz w:val="24"/>
          <w:szCs w:val="24"/>
        </w:rPr>
        <w:t>er</w:t>
      </w:r>
      <w:r w:rsidRPr="00B042B7">
        <w:rPr>
          <w:rFonts w:ascii="Arial" w:hAnsi="Arial" w:cs="Arial"/>
          <w:sz w:val="24"/>
          <w:szCs w:val="24"/>
        </w:rPr>
        <w:t>:</w:t>
      </w:r>
    </w:p>
    <w:p w:rsidR="00D04204" w:rsidRDefault="00D04204" w:rsidP="00D04204">
      <w:pPr>
        <w:spacing w:after="0" w:line="240" w:lineRule="auto"/>
        <w:rPr>
          <w:rFonts w:ascii="Arial" w:hAnsi="Arial" w:cs="Arial"/>
          <w:sz w:val="24"/>
          <w:szCs w:val="24"/>
        </w:rPr>
      </w:pPr>
    </w:p>
    <w:p w:rsidR="00D04204" w:rsidRDefault="00D04204" w:rsidP="00D04204">
      <w:pPr>
        <w:spacing w:after="0" w:line="240" w:lineRule="auto"/>
        <w:rPr>
          <w:rFonts w:ascii="Arial" w:hAnsi="Arial" w:cs="Arial"/>
          <w:sz w:val="24"/>
          <w:szCs w:val="24"/>
        </w:rPr>
      </w:pPr>
      <w:r>
        <w:rPr>
          <w:noProof/>
        </w:rPr>
        <w:drawing>
          <wp:inline distT="0" distB="0" distL="0" distR="0" wp14:anchorId="1CCA811B" wp14:editId="1FC7AF78">
            <wp:extent cx="1584960" cy="112081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9219" cy="11238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4AA34D15" wp14:editId="75D10B32">
            <wp:extent cx="1668780" cy="1180090"/>
            <wp:effectExtent l="0" t="0" r="762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862" cy="1183684"/>
                    </a:xfrm>
                    <a:prstGeom prst="rect">
                      <a:avLst/>
                    </a:prstGeom>
                    <a:noFill/>
                    <a:ln>
                      <a:noFill/>
                    </a:ln>
                  </pic:spPr>
                </pic:pic>
              </a:graphicData>
            </a:graphic>
          </wp:inline>
        </w:drawing>
      </w:r>
    </w:p>
    <w:p w:rsidR="00D04204" w:rsidRDefault="00D04204" w:rsidP="00D04204">
      <w:pPr>
        <w:spacing w:after="0" w:line="240" w:lineRule="auto"/>
        <w:rPr>
          <w:rFonts w:ascii="Arial" w:hAnsi="Arial" w:cs="Arial"/>
          <w:sz w:val="24"/>
          <w:szCs w:val="24"/>
        </w:rPr>
      </w:pPr>
    </w:p>
    <w:p w:rsidR="00D04204" w:rsidRDefault="00D04204" w:rsidP="00D04204">
      <w:pPr>
        <w:spacing w:after="0" w:line="240" w:lineRule="auto"/>
        <w:rPr>
          <w:rFonts w:ascii="Arial" w:hAnsi="Arial" w:cs="Arial"/>
          <w:sz w:val="24"/>
          <w:szCs w:val="24"/>
        </w:rPr>
      </w:pPr>
      <w:r>
        <w:rPr>
          <w:rFonts w:ascii="Arial" w:hAnsi="Arial" w:cs="Arial"/>
          <w:sz w:val="24"/>
          <w:szCs w:val="24"/>
        </w:rPr>
        <w:t xml:space="preserve">CSD und CSDX punkten mit hoher Effizienz, Energiekostenersparnis und Nachhaltigkeit. </w:t>
      </w:r>
    </w:p>
    <w:p w:rsidR="00D04204" w:rsidRDefault="00D04204" w:rsidP="00D04204">
      <w:pPr>
        <w:spacing w:after="0" w:line="240" w:lineRule="auto"/>
        <w:rPr>
          <w:rFonts w:ascii="Arial" w:hAnsi="Arial" w:cs="Arial"/>
          <w:sz w:val="24"/>
          <w:szCs w:val="24"/>
        </w:rPr>
      </w:pPr>
    </w:p>
    <w:p w:rsidR="00D04204" w:rsidRDefault="00D04204" w:rsidP="00D04204">
      <w:pPr>
        <w:spacing w:after="0" w:line="240" w:lineRule="auto"/>
        <w:rPr>
          <w:rFonts w:ascii="Arial" w:hAnsi="Arial" w:cs="Arial"/>
          <w:sz w:val="24"/>
          <w:szCs w:val="24"/>
        </w:rPr>
      </w:pPr>
      <w:r>
        <w:rPr>
          <w:noProof/>
        </w:rPr>
        <w:drawing>
          <wp:inline distT="0" distB="0" distL="0" distR="0" wp14:anchorId="6FA784EE" wp14:editId="08A3A3C3">
            <wp:extent cx="1454727" cy="102872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602" cy="1039241"/>
                    </a:xfrm>
                    <a:prstGeom prst="rect">
                      <a:avLst/>
                    </a:prstGeom>
                    <a:noFill/>
                    <a:ln>
                      <a:noFill/>
                    </a:ln>
                  </pic:spPr>
                </pic:pic>
              </a:graphicData>
            </a:graphic>
          </wp:inline>
        </w:drawing>
      </w:r>
      <w:r>
        <w:rPr>
          <w:noProof/>
        </w:rPr>
        <w:drawing>
          <wp:inline distT="0" distB="0" distL="0" distR="0" wp14:anchorId="08CE28B7" wp14:editId="67FCA2C9">
            <wp:extent cx="1464870" cy="1035894"/>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9147" cy="1045990"/>
                    </a:xfrm>
                    <a:prstGeom prst="rect">
                      <a:avLst/>
                    </a:prstGeom>
                    <a:noFill/>
                    <a:ln>
                      <a:noFill/>
                    </a:ln>
                  </pic:spPr>
                </pic:pic>
              </a:graphicData>
            </a:graphic>
          </wp:inline>
        </w:drawing>
      </w:r>
    </w:p>
    <w:p w:rsidR="00D04204" w:rsidRDefault="00D04204" w:rsidP="00D04204">
      <w:pPr>
        <w:spacing w:after="0" w:line="240" w:lineRule="auto"/>
        <w:rPr>
          <w:rFonts w:ascii="Arial" w:hAnsi="Arial" w:cs="Arial"/>
          <w:sz w:val="24"/>
          <w:szCs w:val="24"/>
        </w:rPr>
      </w:pPr>
    </w:p>
    <w:p w:rsidR="00D04204" w:rsidRDefault="00D04204" w:rsidP="00D04204">
      <w:pPr>
        <w:spacing w:after="0" w:line="240" w:lineRule="auto"/>
        <w:rPr>
          <w:rFonts w:ascii="Arial" w:hAnsi="Arial" w:cs="Arial"/>
          <w:sz w:val="24"/>
          <w:szCs w:val="24"/>
        </w:rPr>
      </w:pPr>
      <w:r>
        <w:rPr>
          <w:rFonts w:ascii="Arial" w:hAnsi="Arial" w:cs="Arial"/>
          <w:sz w:val="24"/>
          <w:szCs w:val="24"/>
        </w:rPr>
        <w:t xml:space="preserve">Die CSG-Baureihe (rechts mit integriertem Rotationstrockner </w:t>
      </w:r>
      <w:proofErr w:type="spellStart"/>
      <w:r>
        <w:rPr>
          <w:rFonts w:ascii="Arial" w:hAnsi="Arial" w:cs="Arial"/>
          <w:sz w:val="24"/>
          <w:szCs w:val="24"/>
        </w:rPr>
        <w:t>i.HOC</w:t>
      </w:r>
      <w:proofErr w:type="spellEnd"/>
      <w:r>
        <w:rPr>
          <w:rFonts w:ascii="Arial" w:hAnsi="Arial" w:cs="Arial"/>
          <w:sz w:val="24"/>
          <w:szCs w:val="24"/>
        </w:rPr>
        <w:t xml:space="preserve"> </w:t>
      </w:r>
      <w:r w:rsidR="00665C65">
        <w:rPr>
          <w:rFonts w:ascii="Arial" w:hAnsi="Arial" w:cs="Arial"/>
          <w:sz w:val="24"/>
          <w:szCs w:val="24"/>
        </w:rPr>
        <w:t xml:space="preserve">- </w:t>
      </w:r>
      <w:r>
        <w:rPr>
          <w:rFonts w:ascii="Arial" w:hAnsi="Arial" w:cs="Arial"/>
          <w:sz w:val="24"/>
          <w:szCs w:val="24"/>
        </w:rPr>
        <w:t xml:space="preserve">Heat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Compression</w:t>
      </w:r>
      <w:proofErr w:type="spellEnd"/>
      <w:r>
        <w:rPr>
          <w:rFonts w:ascii="Arial" w:hAnsi="Arial" w:cs="Arial"/>
          <w:sz w:val="24"/>
          <w:szCs w:val="24"/>
        </w:rPr>
        <w:t xml:space="preserve"> Trockner) liefert sicher, zuverlässig, effizient und wirtschaftlich ölfrei verdichtete Druckluft. </w:t>
      </w:r>
    </w:p>
    <w:p w:rsidR="00C771DF" w:rsidRDefault="00C771DF" w:rsidP="00D04204">
      <w:pPr>
        <w:spacing w:after="0" w:line="240" w:lineRule="auto"/>
        <w:rPr>
          <w:rFonts w:ascii="Arial" w:hAnsi="Arial" w:cs="Arial"/>
          <w:sz w:val="24"/>
          <w:szCs w:val="24"/>
        </w:rPr>
      </w:pPr>
    </w:p>
    <w:p w:rsidR="00D04204" w:rsidRDefault="00D04204" w:rsidP="00D04204">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1FDDC99" wp14:editId="6304C2C8">
            <wp:simplePos x="0" y="0"/>
            <wp:positionH relativeFrom="column">
              <wp:posOffset>-521472</wp:posOffset>
            </wp:positionH>
            <wp:positionV relativeFrom="paragraph">
              <wp:posOffset>109011</wp:posOffset>
            </wp:positionV>
            <wp:extent cx="1569085" cy="897431"/>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quamat_i.CFE90_003.jpg"/>
                    <pic:cNvPicPr/>
                  </pic:nvPicPr>
                  <pic:blipFill rotWithShape="1">
                    <a:blip r:embed="rId11" cstate="print">
                      <a:extLst>
                        <a:ext uri="{28A0092B-C50C-407E-A947-70E740481C1C}">
                          <a14:useLocalDpi xmlns:a14="http://schemas.microsoft.com/office/drawing/2010/main" val="0"/>
                        </a:ext>
                      </a:extLst>
                    </a:blip>
                    <a:srcRect b="19036"/>
                    <a:stretch/>
                  </pic:blipFill>
                  <pic:spPr bwMode="auto">
                    <a:xfrm>
                      <a:off x="0" y="0"/>
                      <a:ext cx="1569600" cy="897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04204" w:rsidRDefault="00D04204" w:rsidP="00D04204">
      <w:pPr>
        <w:rPr>
          <w:rFonts w:ascii="Arial" w:hAnsi="Arial" w:cs="Arial"/>
          <w:sz w:val="24"/>
          <w:szCs w:val="24"/>
        </w:rPr>
      </w:pPr>
    </w:p>
    <w:p w:rsidR="00D04204" w:rsidRDefault="00D04204" w:rsidP="00D04204">
      <w:pPr>
        <w:rPr>
          <w:rFonts w:ascii="Arial" w:hAnsi="Arial" w:cs="Arial"/>
          <w:sz w:val="24"/>
          <w:szCs w:val="24"/>
        </w:rPr>
      </w:pPr>
    </w:p>
    <w:p w:rsidR="00D04204" w:rsidRDefault="00D04204" w:rsidP="00D04204">
      <w:pPr>
        <w:rPr>
          <w:rFonts w:ascii="Arial" w:hAnsi="Arial" w:cs="Arial"/>
          <w:sz w:val="24"/>
          <w:szCs w:val="24"/>
        </w:rPr>
      </w:pPr>
    </w:p>
    <w:p w:rsidR="00D04204" w:rsidRDefault="00D04204" w:rsidP="00D04204">
      <w:pPr>
        <w:rPr>
          <w:rFonts w:ascii="Arial" w:hAnsi="Arial" w:cs="Arial"/>
          <w:sz w:val="24"/>
          <w:szCs w:val="24"/>
        </w:rPr>
      </w:pPr>
      <w:r>
        <w:rPr>
          <w:rFonts w:ascii="Arial" w:hAnsi="Arial" w:cs="Arial"/>
          <w:sz w:val="24"/>
          <w:szCs w:val="24"/>
        </w:rPr>
        <w:t xml:space="preserve">Der aktive </w:t>
      </w:r>
      <w:proofErr w:type="spellStart"/>
      <w:r>
        <w:rPr>
          <w:rFonts w:ascii="Arial" w:hAnsi="Arial" w:cs="Arial"/>
          <w:sz w:val="24"/>
          <w:szCs w:val="24"/>
        </w:rPr>
        <w:t>Aquamat</w:t>
      </w:r>
      <w:proofErr w:type="spellEnd"/>
      <w:r>
        <w:rPr>
          <w:rFonts w:ascii="Arial" w:hAnsi="Arial" w:cs="Arial"/>
          <w:sz w:val="24"/>
          <w:szCs w:val="24"/>
        </w:rPr>
        <w:t xml:space="preserve"> i.CF – sauber, sicher und modular.</w:t>
      </w:r>
    </w:p>
    <w:sectPr w:rsidR="00D04204" w:rsidSect="0026163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97B" w:rsidRDefault="001B297B" w:rsidP="004B3198">
      <w:pPr>
        <w:spacing w:after="0" w:line="240" w:lineRule="auto"/>
      </w:pPr>
      <w:r>
        <w:separator/>
      </w:r>
    </w:p>
  </w:endnote>
  <w:endnote w:type="continuationSeparator" w:id="0">
    <w:p w:rsidR="001B297B" w:rsidRDefault="001B297B"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4AA" w:rsidRDefault="001844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97B" w:rsidRDefault="001B297B" w:rsidP="004B3198">
      <w:pPr>
        <w:spacing w:after="0" w:line="240" w:lineRule="auto"/>
      </w:pPr>
      <w:r>
        <w:separator/>
      </w:r>
    </w:p>
  </w:footnote>
  <w:footnote w:type="continuationSeparator" w:id="0">
    <w:p w:rsidR="001B297B" w:rsidRDefault="001B297B"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7037E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7037E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7037E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0.9pt;margin-top:-133.15pt;width:595.2pt;height:841.9pt;z-index:-251658240;mso-position-horizontal-relative:margin;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844AA"/>
    <w:rsid w:val="001B297B"/>
    <w:rsid w:val="00214F1D"/>
    <w:rsid w:val="00226143"/>
    <w:rsid w:val="0026163F"/>
    <w:rsid w:val="00297AE2"/>
    <w:rsid w:val="00367F7E"/>
    <w:rsid w:val="003C5323"/>
    <w:rsid w:val="003E1A0F"/>
    <w:rsid w:val="00485249"/>
    <w:rsid w:val="004B3198"/>
    <w:rsid w:val="005A2CB6"/>
    <w:rsid w:val="005B0FFD"/>
    <w:rsid w:val="005B5FA9"/>
    <w:rsid w:val="00605C85"/>
    <w:rsid w:val="00665C65"/>
    <w:rsid w:val="007037E3"/>
    <w:rsid w:val="00780157"/>
    <w:rsid w:val="00780178"/>
    <w:rsid w:val="008734A1"/>
    <w:rsid w:val="00937D46"/>
    <w:rsid w:val="00937DE4"/>
    <w:rsid w:val="00A52284"/>
    <w:rsid w:val="00A52556"/>
    <w:rsid w:val="00AA1F98"/>
    <w:rsid w:val="00AD2867"/>
    <w:rsid w:val="00BE4E56"/>
    <w:rsid w:val="00C74526"/>
    <w:rsid w:val="00C771DF"/>
    <w:rsid w:val="00C9170C"/>
    <w:rsid w:val="00CA1C81"/>
    <w:rsid w:val="00CD1046"/>
    <w:rsid w:val="00D04204"/>
    <w:rsid w:val="00D73389"/>
    <w:rsid w:val="00EA1547"/>
    <w:rsid w:val="00EC19C7"/>
    <w:rsid w:val="00F04B6C"/>
    <w:rsid w:val="00F570A9"/>
    <w:rsid w:val="00F94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201920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2AFC-208F-43F6-AFD4-EF8A6BE2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2023-07-25T12:24:00Z</dcterms:created>
  <dcterms:modified xsi:type="dcterms:W3CDTF">2023-07-26T06:55:00Z</dcterms:modified>
</cp:coreProperties>
</file>