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21476" w14:textId="05B2F7C1" w:rsidR="00DC1590" w:rsidRPr="00261CF7" w:rsidRDefault="00261CF7" w:rsidP="00574677">
      <w:pPr>
        <w:rPr>
          <w:rFonts w:ascii="PT Sans" w:hAnsi="PT Sans" w:cs="Arial"/>
          <w:b/>
          <w:color w:val="009BA4"/>
          <w:sz w:val="40"/>
          <w:szCs w:val="34"/>
        </w:rPr>
      </w:pPr>
      <w:r w:rsidRPr="00261CF7">
        <w:rPr>
          <w:rFonts w:ascii="PT Sans" w:hAnsi="PT Sans" w:cs="Arial"/>
          <w:b/>
          <w:color w:val="009BA4"/>
          <w:sz w:val="40"/>
          <w:szCs w:val="34"/>
        </w:rPr>
        <w:t xml:space="preserve">Präzisionswerkzeuge vom Spezialisten – </w:t>
      </w:r>
      <w:r w:rsidR="00B54B84">
        <w:rPr>
          <w:rFonts w:ascii="PT Sans" w:hAnsi="PT Sans" w:cs="Arial"/>
          <w:b/>
          <w:color w:val="009BA4"/>
          <w:sz w:val="40"/>
          <w:szCs w:val="34"/>
        </w:rPr>
        <w:t>Gewindefertigung mit der neuen Wirbeleinheit von heimatec</w:t>
      </w:r>
    </w:p>
    <w:p w14:paraId="7BE7C895" w14:textId="77777777" w:rsidR="0080621A" w:rsidRPr="00261CF7" w:rsidRDefault="0080621A" w:rsidP="00AB0AB8">
      <w:pPr>
        <w:ind w:right="1559"/>
        <w:jc w:val="both"/>
        <w:rPr>
          <w:rFonts w:ascii="PT Sans" w:hAnsi="PT Sans" w:cs="Arial"/>
          <w:b/>
          <w:noProof/>
          <w:lang w:eastAsia="de-DE"/>
        </w:rPr>
      </w:pPr>
    </w:p>
    <w:p w14:paraId="212BF9FA" w14:textId="53DC15CB" w:rsidR="00261CF7" w:rsidRPr="006B30B3" w:rsidRDefault="00AF6C0A" w:rsidP="00574677">
      <w:pPr>
        <w:jc w:val="both"/>
        <w:rPr>
          <w:rFonts w:ascii="PT Sans" w:hAnsi="PT Sans"/>
        </w:rPr>
      </w:pPr>
      <w:r w:rsidRPr="00AA4FF9">
        <w:rPr>
          <w:rFonts w:ascii="PT Sans" w:hAnsi="PT Sans" w:cs="Arial"/>
          <w:b/>
          <w:bCs/>
        </w:rPr>
        <w:t>Renchen</w:t>
      </w:r>
      <w:r w:rsidR="00261CF7" w:rsidRPr="00AA4FF9">
        <w:rPr>
          <w:rFonts w:ascii="PT Sans" w:hAnsi="PT Sans" w:cs="Arial"/>
          <w:b/>
          <w:bCs/>
        </w:rPr>
        <w:t xml:space="preserve"> / Hannover</w:t>
      </w:r>
      <w:r w:rsidRPr="00AA4FF9">
        <w:rPr>
          <w:rFonts w:ascii="PT Sans" w:hAnsi="PT Sans" w:cs="Arial"/>
          <w:b/>
          <w:bCs/>
        </w:rPr>
        <w:t xml:space="preserve">, </w:t>
      </w:r>
      <w:r w:rsidR="00B111F9">
        <w:rPr>
          <w:rFonts w:ascii="PT Sans" w:hAnsi="PT Sans" w:cs="Arial"/>
          <w:b/>
          <w:bCs/>
        </w:rPr>
        <w:t>18</w:t>
      </w:r>
      <w:r w:rsidRPr="00AA4FF9">
        <w:rPr>
          <w:rFonts w:ascii="PT Sans" w:hAnsi="PT Sans" w:cs="Arial"/>
          <w:b/>
          <w:bCs/>
        </w:rPr>
        <w:t>.0</w:t>
      </w:r>
      <w:r w:rsidR="00261CF7" w:rsidRPr="00AA4FF9">
        <w:rPr>
          <w:rFonts w:ascii="PT Sans" w:hAnsi="PT Sans" w:cs="Arial"/>
          <w:b/>
          <w:bCs/>
        </w:rPr>
        <w:t>9</w:t>
      </w:r>
      <w:r w:rsidRPr="00AA4FF9">
        <w:rPr>
          <w:rFonts w:ascii="PT Sans" w:hAnsi="PT Sans" w:cs="Arial"/>
          <w:b/>
          <w:bCs/>
        </w:rPr>
        <w:t>.202</w:t>
      </w:r>
      <w:r w:rsidR="009F5DCD" w:rsidRPr="00AA4FF9">
        <w:rPr>
          <w:rFonts w:ascii="PT Sans" w:hAnsi="PT Sans" w:cs="Arial"/>
          <w:b/>
          <w:bCs/>
        </w:rPr>
        <w:t>3</w:t>
      </w:r>
      <w:r w:rsidRPr="00AA4FF9">
        <w:rPr>
          <w:rFonts w:ascii="PT Sans" w:hAnsi="PT Sans" w:cs="Arial"/>
          <w:b/>
          <w:bCs/>
        </w:rPr>
        <w:t>:</w:t>
      </w:r>
      <w:r w:rsidRPr="00AA4FF9">
        <w:rPr>
          <w:rFonts w:ascii="PT Sans" w:hAnsi="PT Sans" w:cs="Arial"/>
        </w:rPr>
        <w:t xml:space="preserve"> </w:t>
      </w:r>
      <w:r w:rsidR="00261CF7" w:rsidRPr="00AA4FF9">
        <w:rPr>
          <w:rFonts w:ascii="PT Sans" w:hAnsi="PT Sans" w:cs="Arial"/>
          <w:b/>
          <w:bCs/>
        </w:rPr>
        <w:t>heimatec.</w:t>
      </w:r>
      <w:r w:rsidR="00B54B84" w:rsidRPr="00AA4FF9">
        <w:rPr>
          <w:rFonts w:ascii="PT Sans" w:hAnsi="PT Sans" w:cs="Arial"/>
          <w:b/>
          <w:bCs/>
        </w:rPr>
        <w:t>Whirling</w:t>
      </w:r>
      <w:r w:rsidR="00261CF7" w:rsidRPr="00AA4FF9">
        <w:rPr>
          <w:rFonts w:ascii="PT Sans" w:hAnsi="PT Sans" w:cs="Arial"/>
          <w:b/>
          <w:bCs/>
        </w:rPr>
        <w:t xml:space="preserve"> – </w:t>
      </w:r>
      <w:r w:rsidR="00AA4FF9" w:rsidRPr="00AA4FF9">
        <w:rPr>
          <w:rFonts w:ascii="PT Sans" w:hAnsi="PT Sans" w:cs="Arial"/>
          <w:b/>
          <w:bCs/>
        </w:rPr>
        <w:t>die Lö</w:t>
      </w:r>
      <w:r w:rsidR="00AA4FF9">
        <w:rPr>
          <w:rFonts w:ascii="PT Sans" w:hAnsi="PT Sans" w:cs="Arial"/>
          <w:b/>
          <w:bCs/>
        </w:rPr>
        <w:t>sung für eine präzise Gewindefertigung</w:t>
      </w:r>
    </w:p>
    <w:p w14:paraId="2CF17FCF" w14:textId="541A8A8D" w:rsidR="00071B14" w:rsidRPr="005C0BD9" w:rsidRDefault="00D87877" w:rsidP="00574677">
      <w:pPr>
        <w:jc w:val="both"/>
        <w:rPr>
          <w:rFonts w:ascii="PT Sans" w:hAnsi="PT Sans"/>
        </w:rPr>
      </w:pPr>
      <w:r>
        <w:rPr>
          <w:rFonts w:ascii="PT Sans" w:hAnsi="PT Sans"/>
        </w:rPr>
        <w:t>h</w:t>
      </w:r>
      <w:r w:rsidR="00FB1579">
        <w:rPr>
          <w:rFonts w:ascii="PT Sans" w:hAnsi="PT Sans"/>
        </w:rPr>
        <w:t xml:space="preserve">eimatec </w:t>
      </w:r>
      <w:r w:rsidR="00C36D0E">
        <w:rPr>
          <w:rFonts w:ascii="PT Sans" w:hAnsi="PT Sans"/>
        </w:rPr>
        <w:t>erweitert sein Produktportfolio</w:t>
      </w:r>
      <w:r w:rsidR="00FB1579">
        <w:rPr>
          <w:rFonts w:ascii="PT Sans" w:hAnsi="PT Sans"/>
        </w:rPr>
        <w:t xml:space="preserve"> </w:t>
      </w:r>
      <w:r w:rsidR="00C36D0E">
        <w:rPr>
          <w:rFonts w:ascii="PT Sans" w:hAnsi="PT Sans"/>
        </w:rPr>
        <w:t>um</w:t>
      </w:r>
      <w:r w:rsidR="00FB1579">
        <w:rPr>
          <w:rFonts w:ascii="PT Sans" w:hAnsi="PT Sans"/>
        </w:rPr>
        <w:t xml:space="preserve"> eine </w:t>
      </w:r>
      <w:r w:rsidR="00C36D0E">
        <w:rPr>
          <w:rFonts w:ascii="PT Sans" w:hAnsi="PT Sans"/>
        </w:rPr>
        <w:t xml:space="preserve">eigene </w:t>
      </w:r>
      <w:r w:rsidR="00FB1579">
        <w:rPr>
          <w:rFonts w:ascii="PT Sans" w:hAnsi="PT Sans"/>
        </w:rPr>
        <w:t>Wirbeleinheit</w:t>
      </w:r>
      <w:r w:rsidR="006B30B3">
        <w:rPr>
          <w:rFonts w:ascii="PT Sans" w:hAnsi="PT Sans"/>
        </w:rPr>
        <w:t xml:space="preserve">, </w:t>
      </w:r>
      <w:r w:rsidR="006B30B3" w:rsidRPr="006B30B3">
        <w:rPr>
          <w:rFonts w:ascii="PT Sans" w:hAnsi="PT Sans"/>
        </w:rPr>
        <w:t>heimatec erweitert sein Produktportfolio um eine eigene Wirbeleinheit, die erstmalig der Öffentlichkeit auf der EMO 2023 auf dem heimatec Messestand (Halle 5 Stand D33) präsentiert wird.</w:t>
      </w:r>
      <w:r w:rsidR="00C36D0E">
        <w:rPr>
          <w:rFonts w:ascii="PT Sans" w:hAnsi="PT Sans"/>
        </w:rPr>
        <w:t xml:space="preserve"> Die Wirbeleinheit</w:t>
      </w:r>
      <w:r w:rsidR="00AA4FF9">
        <w:rPr>
          <w:rFonts w:ascii="PT Sans" w:hAnsi="PT Sans"/>
        </w:rPr>
        <w:t xml:space="preserve"> hat ihre Stärken in der Fertigung von anspruchsvollen Gewinden. Prädestiniert für die Fertigung von sogenannten Knochenschrauben</w:t>
      </w:r>
      <w:r w:rsidR="00710791">
        <w:rPr>
          <w:rFonts w:ascii="PT Sans" w:hAnsi="PT Sans"/>
        </w:rPr>
        <w:t xml:space="preserve"> aus Titan</w:t>
      </w:r>
      <w:r w:rsidR="00AA4FF9">
        <w:rPr>
          <w:rFonts w:ascii="PT Sans" w:hAnsi="PT Sans"/>
        </w:rPr>
        <w:t xml:space="preserve">, die einen hohen Anspruch an die </w:t>
      </w:r>
      <w:r w:rsidR="00AA4FF9" w:rsidRPr="005C0BD9">
        <w:rPr>
          <w:rFonts w:ascii="PT Sans" w:hAnsi="PT Sans"/>
        </w:rPr>
        <w:t>Oberflächeng</w:t>
      </w:r>
      <w:r w:rsidR="00B111F9" w:rsidRPr="005C0BD9">
        <w:rPr>
          <w:rFonts w:ascii="PT Sans" w:hAnsi="PT Sans"/>
        </w:rPr>
        <w:t>ü</w:t>
      </w:r>
      <w:r w:rsidR="00AA4FF9" w:rsidRPr="005C0BD9">
        <w:rPr>
          <w:rFonts w:ascii="PT Sans" w:hAnsi="PT Sans"/>
        </w:rPr>
        <w:t>te und Gratfreiheit haben</w:t>
      </w:r>
      <w:r w:rsidR="000920CD" w:rsidRPr="005C0BD9">
        <w:rPr>
          <w:rFonts w:ascii="PT Sans" w:hAnsi="PT Sans"/>
        </w:rPr>
        <w:t>,</w:t>
      </w:r>
      <w:r w:rsidR="00AA4FF9" w:rsidRPr="005C0BD9">
        <w:rPr>
          <w:rFonts w:ascii="PT Sans" w:hAnsi="PT Sans"/>
        </w:rPr>
        <w:t xml:space="preserve"> </w:t>
      </w:r>
      <w:r w:rsidR="00C36D0E" w:rsidRPr="005C0BD9">
        <w:rPr>
          <w:rFonts w:ascii="PT Sans" w:hAnsi="PT Sans"/>
        </w:rPr>
        <w:t>kann die Wirbeleinheit</w:t>
      </w:r>
      <w:r w:rsidR="00AA4FF9" w:rsidRPr="005C0BD9">
        <w:rPr>
          <w:rFonts w:ascii="PT Sans" w:hAnsi="PT Sans"/>
        </w:rPr>
        <w:t xml:space="preserve"> auch für weitere </w:t>
      </w:r>
      <w:r w:rsidR="00B126FB" w:rsidRPr="005C0BD9">
        <w:rPr>
          <w:rFonts w:ascii="PT Sans" w:hAnsi="PT Sans"/>
        </w:rPr>
        <w:t>Gewindebearbeitungen</w:t>
      </w:r>
      <w:r w:rsidR="00AA4FF9" w:rsidRPr="005C0BD9">
        <w:rPr>
          <w:rFonts w:ascii="PT Sans" w:hAnsi="PT Sans"/>
        </w:rPr>
        <w:t xml:space="preserve"> </w:t>
      </w:r>
      <w:r w:rsidR="006F59BE" w:rsidRPr="005C0BD9">
        <w:rPr>
          <w:rFonts w:ascii="PT Sans" w:hAnsi="PT Sans"/>
        </w:rPr>
        <w:t xml:space="preserve">wie </w:t>
      </w:r>
      <w:r w:rsidR="00071B14" w:rsidRPr="005C0BD9">
        <w:rPr>
          <w:rFonts w:ascii="PT Sans" w:hAnsi="PT Sans"/>
        </w:rPr>
        <w:t xml:space="preserve">z.B. Implantate, Zuführschnecken und </w:t>
      </w:r>
      <w:r w:rsidR="00B111F9" w:rsidRPr="005C0BD9">
        <w:rPr>
          <w:rFonts w:ascii="PT Sans" w:hAnsi="PT Sans"/>
        </w:rPr>
        <w:t xml:space="preserve">andere </w:t>
      </w:r>
      <w:r w:rsidRPr="005C0BD9">
        <w:rPr>
          <w:rFonts w:ascii="PT Sans" w:hAnsi="PT Sans"/>
        </w:rPr>
        <w:t>Gewindek</w:t>
      </w:r>
      <w:r w:rsidR="00071B14" w:rsidRPr="005C0BD9">
        <w:rPr>
          <w:rFonts w:ascii="PT Sans" w:hAnsi="PT Sans"/>
        </w:rPr>
        <w:t>omponenten</w:t>
      </w:r>
      <w:r w:rsidR="006F59BE" w:rsidRPr="005C0BD9">
        <w:rPr>
          <w:rFonts w:ascii="PT Sans" w:hAnsi="PT Sans"/>
        </w:rPr>
        <w:t xml:space="preserve"> eingesetzt werden</w:t>
      </w:r>
      <w:r w:rsidR="00AA4FF9" w:rsidRPr="005C0BD9">
        <w:rPr>
          <w:rFonts w:ascii="PT Sans" w:hAnsi="PT Sans"/>
        </w:rPr>
        <w:t>.</w:t>
      </w:r>
    </w:p>
    <w:p w14:paraId="437D1C89" w14:textId="2567C4B0" w:rsidR="00BA1EB3" w:rsidRPr="005C0BD9" w:rsidRDefault="00AA4FF9" w:rsidP="00574677">
      <w:pPr>
        <w:jc w:val="both"/>
        <w:rPr>
          <w:rFonts w:ascii="PT Sans" w:hAnsi="PT Sans"/>
        </w:rPr>
      </w:pPr>
      <w:r w:rsidRPr="005C0BD9">
        <w:rPr>
          <w:rFonts w:ascii="PT Sans" w:hAnsi="PT Sans"/>
        </w:rPr>
        <w:t>Steigungswinkel bis 25°</w:t>
      </w:r>
      <w:r w:rsidR="00071B14" w:rsidRPr="005C0BD9">
        <w:rPr>
          <w:rFonts w:ascii="PT Sans" w:hAnsi="PT Sans"/>
        </w:rPr>
        <w:t xml:space="preserve"> an den Gewinden</w:t>
      </w:r>
      <w:r w:rsidRPr="005C0BD9">
        <w:rPr>
          <w:rFonts w:ascii="PT Sans" w:hAnsi="PT Sans"/>
        </w:rPr>
        <w:t xml:space="preserve"> und </w:t>
      </w:r>
      <w:r w:rsidR="006F59BE" w:rsidRPr="005C0BD9">
        <w:rPr>
          <w:rFonts w:ascii="PT Sans" w:hAnsi="PT Sans"/>
        </w:rPr>
        <w:t xml:space="preserve">ein </w:t>
      </w:r>
      <w:r w:rsidRPr="005C0BD9">
        <w:rPr>
          <w:rFonts w:ascii="PT Sans" w:hAnsi="PT Sans"/>
        </w:rPr>
        <w:t>Schneiddurchmesser bis 12</w:t>
      </w:r>
      <w:r w:rsidR="006F59BE" w:rsidRPr="005C0BD9">
        <w:rPr>
          <w:rFonts w:ascii="PT Sans" w:hAnsi="PT Sans"/>
        </w:rPr>
        <w:t xml:space="preserve"> </w:t>
      </w:r>
      <w:r w:rsidRPr="005C0BD9">
        <w:rPr>
          <w:rFonts w:ascii="PT Sans" w:hAnsi="PT Sans"/>
        </w:rPr>
        <w:t xml:space="preserve">mm sind mit </w:t>
      </w:r>
      <w:r w:rsidR="006F59BE" w:rsidRPr="005C0BD9">
        <w:rPr>
          <w:rFonts w:ascii="PT Sans" w:hAnsi="PT Sans"/>
        </w:rPr>
        <w:t xml:space="preserve">der </w:t>
      </w:r>
      <w:r w:rsidRPr="005C0BD9">
        <w:rPr>
          <w:rFonts w:ascii="PT Sans" w:hAnsi="PT Sans"/>
        </w:rPr>
        <w:t>Werkzeugeinheit</w:t>
      </w:r>
      <w:r w:rsidR="006F59BE" w:rsidRPr="005C0BD9">
        <w:rPr>
          <w:rFonts w:ascii="PT Sans" w:hAnsi="PT Sans"/>
        </w:rPr>
        <w:t xml:space="preserve"> von heimatec</w:t>
      </w:r>
      <w:r w:rsidRPr="005C0BD9">
        <w:rPr>
          <w:rFonts w:ascii="PT Sans" w:hAnsi="PT Sans"/>
        </w:rPr>
        <w:t xml:space="preserve"> kein Problem.</w:t>
      </w:r>
      <w:r w:rsidR="00071B14" w:rsidRPr="005C0BD9">
        <w:rPr>
          <w:rFonts w:ascii="PT Sans" w:hAnsi="PT Sans"/>
        </w:rPr>
        <w:t xml:space="preserve"> </w:t>
      </w:r>
      <w:r w:rsidRPr="005C0BD9">
        <w:rPr>
          <w:rFonts w:ascii="PT Sans" w:hAnsi="PT Sans"/>
        </w:rPr>
        <w:t>Typischerweise auf Langdrehmaschinen eingesetzt, biete</w:t>
      </w:r>
      <w:r w:rsidR="006F59BE" w:rsidRPr="005C0BD9">
        <w:rPr>
          <w:rFonts w:ascii="PT Sans" w:hAnsi="PT Sans"/>
        </w:rPr>
        <w:t xml:space="preserve">t der Präzisionswerkzeughersteller aus der Ortenau </w:t>
      </w:r>
      <w:r w:rsidRPr="005C0BD9">
        <w:rPr>
          <w:rFonts w:ascii="PT Sans" w:hAnsi="PT Sans"/>
        </w:rPr>
        <w:t xml:space="preserve">die Werkzeugeinheit </w:t>
      </w:r>
      <w:r w:rsidR="006F59BE" w:rsidRPr="005C0BD9">
        <w:rPr>
          <w:rFonts w:ascii="PT Sans" w:hAnsi="PT Sans"/>
        </w:rPr>
        <w:t xml:space="preserve">zusätzlich </w:t>
      </w:r>
      <w:r w:rsidRPr="005C0BD9">
        <w:rPr>
          <w:rFonts w:ascii="PT Sans" w:hAnsi="PT Sans"/>
        </w:rPr>
        <w:t>für diverse Kurzdrehmaschinen an.</w:t>
      </w:r>
      <w:r w:rsidR="00C36D0E" w:rsidRPr="005C0BD9">
        <w:rPr>
          <w:rFonts w:ascii="PT Sans" w:hAnsi="PT Sans"/>
        </w:rPr>
        <w:t xml:space="preserve"> Die Fertigung des Gewindes erfolgt in einem Durchgang und erhöht dadurch </w:t>
      </w:r>
      <w:r w:rsidR="001013F8" w:rsidRPr="005C0BD9">
        <w:rPr>
          <w:rFonts w:ascii="PT Sans" w:hAnsi="PT Sans"/>
        </w:rPr>
        <w:t>die</w:t>
      </w:r>
      <w:r w:rsidR="00C36D0E" w:rsidRPr="005C0BD9">
        <w:rPr>
          <w:rFonts w:ascii="PT Sans" w:hAnsi="PT Sans"/>
        </w:rPr>
        <w:t xml:space="preserve"> Produktivität</w:t>
      </w:r>
      <w:r w:rsidR="00D87877" w:rsidRPr="005C0BD9">
        <w:rPr>
          <w:rFonts w:ascii="PT Sans" w:hAnsi="PT Sans"/>
        </w:rPr>
        <w:t xml:space="preserve"> des Fertigungsprozesses</w:t>
      </w:r>
      <w:r w:rsidR="00C36D0E" w:rsidRPr="005C0BD9">
        <w:rPr>
          <w:rFonts w:ascii="PT Sans" w:hAnsi="PT Sans"/>
        </w:rPr>
        <w:t xml:space="preserve"> im Vergleich zu anderen </w:t>
      </w:r>
      <w:r w:rsidR="00D87877" w:rsidRPr="005C0BD9">
        <w:rPr>
          <w:rFonts w:ascii="PT Sans" w:hAnsi="PT Sans"/>
        </w:rPr>
        <w:t>F</w:t>
      </w:r>
      <w:r w:rsidR="00C36D0E" w:rsidRPr="005C0BD9">
        <w:rPr>
          <w:rFonts w:ascii="PT Sans" w:hAnsi="PT Sans"/>
        </w:rPr>
        <w:t>ertigungsverfahren.</w:t>
      </w:r>
    </w:p>
    <w:p w14:paraId="16775FAA" w14:textId="1933D768" w:rsidR="00710791" w:rsidRPr="005C0BD9" w:rsidRDefault="006F59BE" w:rsidP="00574677">
      <w:pPr>
        <w:jc w:val="both"/>
        <w:rPr>
          <w:rFonts w:ascii="PT Sans" w:hAnsi="PT Sans"/>
        </w:rPr>
      </w:pPr>
      <w:r w:rsidRPr="005C0BD9">
        <w:rPr>
          <w:rFonts w:ascii="PT Sans" w:hAnsi="PT Sans"/>
        </w:rPr>
        <w:t>Für die</w:t>
      </w:r>
      <w:r w:rsidR="00CE1439" w:rsidRPr="005C0BD9">
        <w:rPr>
          <w:rFonts w:ascii="PT Sans" w:hAnsi="PT Sans"/>
        </w:rPr>
        <w:t xml:space="preserve"> Wirbeleinheit </w:t>
      </w:r>
      <w:r w:rsidRPr="005C0BD9">
        <w:rPr>
          <w:rFonts w:ascii="PT Sans" w:hAnsi="PT Sans"/>
        </w:rPr>
        <w:t>wurde</w:t>
      </w:r>
      <w:r w:rsidR="00CE1439" w:rsidRPr="005C0BD9">
        <w:rPr>
          <w:rFonts w:ascii="PT Sans" w:hAnsi="PT Sans"/>
        </w:rPr>
        <w:t xml:space="preserve"> ein</w:t>
      </w:r>
      <w:r w:rsidR="00710791" w:rsidRPr="005C0BD9">
        <w:rPr>
          <w:rFonts w:ascii="PT Sans" w:hAnsi="PT Sans"/>
        </w:rPr>
        <w:t xml:space="preserve"> </w:t>
      </w:r>
      <w:r w:rsidR="005B0321" w:rsidRPr="005C0BD9">
        <w:rPr>
          <w:rFonts w:ascii="PT Sans" w:hAnsi="PT Sans"/>
        </w:rPr>
        <w:t>neu</w:t>
      </w:r>
      <w:r w:rsidRPr="005C0BD9">
        <w:rPr>
          <w:rFonts w:ascii="PT Sans" w:hAnsi="PT Sans"/>
        </w:rPr>
        <w:t>es</w:t>
      </w:r>
      <w:r w:rsidR="00710791" w:rsidRPr="005C0BD9">
        <w:rPr>
          <w:rFonts w:ascii="PT Sans" w:hAnsi="PT Sans"/>
        </w:rPr>
        <w:t xml:space="preserve"> Schnellwechselsystem</w:t>
      </w:r>
      <w:r w:rsidRPr="005C0BD9">
        <w:rPr>
          <w:rFonts w:ascii="PT Sans" w:hAnsi="PT Sans"/>
        </w:rPr>
        <w:t xml:space="preserve"> entwickelt</w:t>
      </w:r>
      <w:r w:rsidR="00CE1439" w:rsidRPr="005C0BD9">
        <w:rPr>
          <w:rFonts w:ascii="PT Sans" w:hAnsi="PT Sans"/>
        </w:rPr>
        <w:t xml:space="preserve">. </w:t>
      </w:r>
      <w:r w:rsidRPr="005C0BD9">
        <w:rPr>
          <w:rFonts w:ascii="PT Sans" w:hAnsi="PT Sans"/>
        </w:rPr>
        <w:t xml:space="preserve">Mit diesem </w:t>
      </w:r>
      <w:r w:rsidR="00710791" w:rsidRPr="005C0BD9">
        <w:rPr>
          <w:rFonts w:ascii="PT Sans" w:hAnsi="PT Sans"/>
        </w:rPr>
        <w:t xml:space="preserve">können die </w:t>
      </w:r>
      <w:r w:rsidR="00CE1439" w:rsidRPr="005C0BD9">
        <w:rPr>
          <w:rFonts w:ascii="PT Sans" w:hAnsi="PT Sans"/>
        </w:rPr>
        <w:t xml:space="preserve">Wechseleinsätze mit den </w:t>
      </w:r>
      <w:r w:rsidR="00710791" w:rsidRPr="005C0BD9">
        <w:rPr>
          <w:rFonts w:ascii="PT Sans" w:hAnsi="PT Sans"/>
        </w:rPr>
        <w:t xml:space="preserve">Schneidplatten </w:t>
      </w:r>
      <w:r w:rsidR="005B0321" w:rsidRPr="005C0BD9">
        <w:rPr>
          <w:rFonts w:ascii="PT Sans" w:hAnsi="PT Sans"/>
        </w:rPr>
        <w:t>in kurzer Zeit</w:t>
      </w:r>
      <w:r w:rsidR="00710791" w:rsidRPr="005C0BD9">
        <w:rPr>
          <w:rFonts w:ascii="PT Sans" w:hAnsi="PT Sans"/>
        </w:rPr>
        <w:t xml:space="preserve"> vom Anwender von der Rückseite der Wirbeleinheit gewechselt werden.</w:t>
      </w:r>
      <w:r w:rsidR="00071B14" w:rsidRPr="005C0BD9">
        <w:rPr>
          <w:rFonts w:ascii="PT Sans" w:hAnsi="PT Sans"/>
        </w:rPr>
        <w:t xml:space="preserve"> Die Wechseleinsätze gibt es in </w:t>
      </w:r>
      <w:r w:rsidRPr="005C0BD9">
        <w:rPr>
          <w:rFonts w:ascii="PT Sans" w:hAnsi="PT Sans"/>
        </w:rPr>
        <w:t xml:space="preserve">verschiedenen </w:t>
      </w:r>
      <w:r w:rsidR="00071B14" w:rsidRPr="005C0BD9">
        <w:rPr>
          <w:rFonts w:ascii="PT Sans" w:hAnsi="PT Sans"/>
        </w:rPr>
        <w:t>Durchmesser</w:t>
      </w:r>
      <w:r w:rsidR="00B111F9" w:rsidRPr="005C0BD9">
        <w:rPr>
          <w:rFonts w:ascii="PT Sans" w:hAnsi="PT Sans"/>
        </w:rPr>
        <w:t>n</w:t>
      </w:r>
      <w:r w:rsidR="00071B14" w:rsidRPr="005C0BD9">
        <w:rPr>
          <w:rFonts w:ascii="PT Sans" w:hAnsi="PT Sans"/>
        </w:rPr>
        <w:t xml:space="preserve"> und Längen</w:t>
      </w:r>
      <w:r w:rsidR="005B0321" w:rsidRPr="005C0BD9">
        <w:rPr>
          <w:rFonts w:ascii="PT Sans" w:hAnsi="PT Sans"/>
        </w:rPr>
        <w:t xml:space="preserve"> sowie für verschiedene </w:t>
      </w:r>
      <w:r w:rsidR="00B111F9" w:rsidRPr="005C0BD9">
        <w:rPr>
          <w:rFonts w:ascii="PT Sans" w:hAnsi="PT Sans"/>
        </w:rPr>
        <w:t>Wendepla</w:t>
      </w:r>
      <w:r w:rsidR="005B0321" w:rsidRPr="005C0BD9">
        <w:rPr>
          <w:rFonts w:ascii="PT Sans" w:hAnsi="PT Sans"/>
        </w:rPr>
        <w:t>tten</w:t>
      </w:r>
      <w:r w:rsidRPr="005C0BD9">
        <w:rPr>
          <w:rFonts w:ascii="PT Sans" w:hAnsi="PT Sans"/>
        </w:rPr>
        <w:t>g</w:t>
      </w:r>
      <w:r w:rsidR="005B0321" w:rsidRPr="005C0BD9">
        <w:rPr>
          <w:rFonts w:ascii="PT Sans" w:hAnsi="PT Sans"/>
        </w:rPr>
        <w:t>eometrien</w:t>
      </w:r>
      <w:r w:rsidR="00071B14" w:rsidRPr="005C0BD9">
        <w:rPr>
          <w:rFonts w:ascii="PT Sans" w:hAnsi="PT Sans"/>
        </w:rPr>
        <w:t>.</w:t>
      </w:r>
    </w:p>
    <w:p w14:paraId="78BAA1B8" w14:textId="21B16AE5" w:rsidR="00261CF7" w:rsidRPr="005C0BD9" w:rsidRDefault="002014B0" w:rsidP="00574677">
      <w:pPr>
        <w:jc w:val="both"/>
        <w:rPr>
          <w:rFonts w:ascii="PT Sans" w:hAnsi="PT Sans"/>
        </w:rPr>
      </w:pPr>
      <w:r w:rsidRPr="005C0BD9">
        <w:rPr>
          <w:rFonts w:ascii="PT Sans" w:hAnsi="PT Sans"/>
        </w:rPr>
        <w:t>Die Wirbeleinheit ist</w:t>
      </w:r>
      <w:r w:rsidR="00261CF7" w:rsidRPr="005C0BD9">
        <w:rPr>
          <w:rFonts w:ascii="PT Sans" w:hAnsi="PT Sans"/>
        </w:rPr>
        <w:t xml:space="preserve"> </w:t>
      </w:r>
      <w:r w:rsidR="00FB4C75" w:rsidRPr="005C0BD9">
        <w:rPr>
          <w:rFonts w:ascii="PT Sans" w:hAnsi="PT Sans"/>
        </w:rPr>
        <w:t xml:space="preserve">ab Frühjahr 2024 </w:t>
      </w:r>
      <w:r w:rsidR="00261CF7" w:rsidRPr="005C0BD9">
        <w:rPr>
          <w:rFonts w:ascii="PT Sans" w:hAnsi="PT Sans"/>
        </w:rPr>
        <w:t xml:space="preserve">unter anderem </w:t>
      </w:r>
      <w:r w:rsidR="005B0321" w:rsidRPr="005C0BD9">
        <w:rPr>
          <w:rFonts w:ascii="PT Sans" w:hAnsi="PT Sans"/>
        </w:rPr>
        <w:t xml:space="preserve">für </w:t>
      </w:r>
      <w:r w:rsidR="00261CF7" w:rsidRPr="005C0BD9">
        <w:rPr>
          <w:rFonts w:ascii="PT Sans" w:hAnsi="PT Sans"/>
        </w:rPr>
        <w:t>folgende CITIZEN Maschinen</w:t>
      </w:r>
      <w:r w:rsidR="001D1C35" w:rsidRPr="005C0BD9">
        <w:rPr>
          <w:rFonts w:ascii="PT Sans" w:hAnsi="PT Sans"/>
        </w:rPr>
        <w:t xml:space="preserve"> erhältlich</w:t>
      </w:r>
      <w:r w:rsidR="00261CF7" w:rsidRPr="005C0BD9">
        <w:rPr>
          <w:rFonts w:ascii="PT Sans" w:hAnsi="PT Sans"/>
        </w:rPr>
        <w:t>:</w:t>
      </w:r>
    </w:p>
    <w:p w14:paraId="2B811908" w14:textId="77777777" w:rsidR="00261CF7" w:rsidRPr="005C0BD9" w:rsidRDefault="00261CF7" w:rsidP="00261CF7">
      <w:pPr>
        <w:pStyle w:val="Listenabsatz"/>
        <w:numPr>
          <w:ilvl w:val="0"/>
          <w:numId w:val="2"/>
        </w:numPr>
        <w:rPr>
          <w:rFonts w:ascii="PT Sans" w:hAnsi="PT Sans"/>
          <w:lang w:val="en-US"/>
        </w:rPr>
      </w:pPr>
      <w:r w:rsidRPr="005C0BD9">
        <w:rPr>
          <w:rFonts w:ascii="PT Sans" w:hAnsi="PT Sans"/>
          <w:lang w:val="en-US"/>
        </w:rPr>
        <w:t xml:space="preserve">Cincom A20 </w:t>
      </w:r>
    </w:p>
    <w:p w14:paraId="44264B43" w14:textId="77777777" w:rsidR="00261CF7" w:rsidRDefault="00261CF7" w:rsidP="00261CF7">
      <w:pPr>
        <w:pStyle w:val="Listenabsatz"/>
        <w:numPr>
          <w:ilvl w:val="0"/>
          <w:numId w:val="2"/>
        </w:numPr>
        <w:rPr>
          <w:rFonts w:ascii="PT Sans" w:hAnsi="PT Sans"/>
          <w:lang w:val="en-US"/>
        </w:rPr>
      </w:pPr>
      <w:r w:rsidRPr="00261CF7">
        <w:rPr>
          <w:rFonts w:ascii="PT Sans" w:hAnsi="PT Sans"/>
          <w:lang w:val="en-US"/>
        </w:rPr>
        <w:t xml:space="preserve">Cincom L12 </w:t>
      </w:r>
    </w:p>
    <w:p w14:paraId="63FD6BAE" w14:textId="77777777" w:rsidR="00261CF7" w:rsidRDefault="00261CF7" w:rsidP="00261CF7">
      <w:pPr>
        <w:pStyle w:val="Listenabsatz"/>
        <w:numPr>
          <w:ilvl w:val="0"/>
          <w:numId w:val="2"/>
        </w:numPr>
        <w:rPr>
          <w:rFonts w:ascii="PT Sans" w:hAnsi="PT Sans"/>
          <w:lang w:val="en-US"/>
        </w:rPr>
      </w:pPr>
      <w:r w:rsidRPr="00261CF7">
        <w:rPr>
          <w:rFonts w:ascii="PT Sans" w:hAnsi="PT Sans"/>
          <w:lang w:val="en-US"/>
        </w:rPr>
        <w:t xml:space="preserve">Cincom L20 </w:t>
      </w:r>
    </w:p>
    <w:p w14:paraId="77D1922D" w14:textId="77777777" w:rsidR="00261CF7" w:rsidRDefault="00261CF7" w:rsidP="00261CF7">
      <w:pPr>
        <w:pStyle w:val="Listenabsatz"/>
        <w:numPr>
          <w:ilvl w:val="0"/>
          <w:numId w:val="2"/>
        </w:numPr>
        <w:rPr>
          <w:rFonts w:ascii="PT Sans" w:hAnsi="PT Sans"/>
          <w:lang w:val="en-US"/>
        </w:rPr>
      </w:pPr>
      <w:r w:rsidRPr="00261CF7">
        <w:rPr>
          <w:rFonts w:ascii="PT Sans" w:hAnsi="PT Sans"/>
          <w:lang w:val="en-US"/>
        </w:rPr>
        <w:t xml:space="preserve">Cincom L32 </w:t>
      </w:r>
    </w:p>
    <w:p w14:paraId="3A9AD93E" w14:textId="4486BD9C" w:rsidR="00261CF7" w:rsidRDefault="00261CF7" w:rsidP="00261CF7">
      <w:pPr>
        <w:pStyle w:val="Listenabsatz"/>
        <w:numPr>
          <w:ilvl w:val="0"/>
          <w:numId w:val="2"/>
        </w:numPr>
        <w:rPr>
          <w:rFonts w:ascii="PT Sans" w:hAnsi="PT Sans"/>
          <w:lang w:val="en-US"/>
        </w:rPr>
      </w:pPr>
      <w:r w:rsidRPr="00261CF7">
        <w:rPr>
          <w:rFonts w:ascii="PT Sans" w:hAnsi="PT Sans"/>
          <w:lang w:val="en-US"/>
        </w:rPr>
        <w:t>Cincom M(5)32</w:t>
      </w:r>
    </w:p>
    <w:p w14:paraId="0024E8D6" w14:textId="59BB5015" w:rsidR="005B0321" w:rsidRPr="005B0321" w:rsidRDefault="00BE020D" w:rsidP="00574677">
      <w:pPr>
        <w:jc w:val="both"/>
        <w:rPr>
          <w:rFonts w:ascii="PT Sans" w:hAnsi="PT Sans"/>
        </w:rPr>
      </w:pPr>
      <w:r w:rsidRPr="00911BC3">
        <w:rPr>
          <w:rFonts w:ascii="PT Sans" w:hAnsi="PT Sans"/>
        </w:rPr>
        <w:t>A</w:t>
      </w:r>
      <w:r w:rsidR="00F93200" w:rsidRPr="00911BC3">
        <w:rPr>
          <w:rFonts w:ascii="PT Sans" w:hAnsi="PT Sans"/>
        </w:rPr>
        <w:t>uch</w:t>
      </w:r>
      <w:r w:rsidR="005B0321" w:rsidRPr="00911BC3">
        <w:rPr>
          <w:rFonts w:ascii="PT Sans" w:hAnsi="PT Sans"/>
        </w:rPr>
        <w:t xml:space="preserve"> für Drehmaschinen von</w:t>
      </w:r>
      <w:r w:rsidR="006F59BE" w:rsidRPr="00911BC3">
        <w:rPr>
          <w:rFonts w:ascii="PT Sans" w:hAnsi="PT Sans"/>
        </w:rPr>
        <w:t xml:space="preserve"> vielen</w:t>
      </w:r>
      <w:r w:rsidR="00B111F9" w:rsidRPr="00911BC3">
        <w:rPr>
          <w:rFonts w:ascii="PT Sans" w:hAnsi="PT Sans"/>
        </w:rPr>
        <w:t xml:space="preserve"> </w:t>
      </w:r>
      <w:r w:rsidR="005B0321" w:rsidRPr="00911BC3">
        <w:rPr>
          <w:rFonts w:ascii="PT Sans" w:hAnsi="PT Sans"/>
        </w:rPr>
        <w:t>anderen Maschinenherstellern</w:t>
      </w:r>
      <w:r w:rsidR="005B0321">
        <w:rPr>
          <w:rFonts w:ascii="PT Sans" w:hAnsi="PT Sans"/>
        </w:rPr>
        <w:t xml:space="preserve"> ist eine Wirbeleinheit erhältlich.</w:t>
      </w:r>
    </w:p>
    <w:p w14:paraId="54AFBA6A" w14:textId="77777777" w:rsidR="00261CF7" w:rsidRPr="00261CF7" w:rsidRDefault="00261CF7" w:rsidP="00574677">
      <w:pPr>
        <w:jc w:val="both"/>
        <w:rPr>
          <w:rFonts w:ascii="PT Sans" w:hAnsi="PT Sans"/>
          <w:b/>
          <w:bCs/>
        </w:rPr>
      </w:pPr>
      <w:r w:rsidRPr="00261CF7">
        <w:rPr>
          <w:rFonts w:ascii="PT Sans" w:hAnsi="PT Sans"/>
          <w:b/>
          <w:bCs/>
        </w:rPr>
        <w:t xml:space="preserve">Höchste Qualität und Langlebigkeit </w:t>
      </w:r>
    </w:p>
    <w:p w14:paraId="20328032" w14:textId="30C0E44C" w:rsidR="00261CF7" w:rsidRPr="000F73B0" w:rsidRDefault="00261CF7" w:rsidP="00574677">
      <w:pPr>
        <w:jc w:val="both"/>
        <w:rPr>
          <w:rFonts w:ascii="PT Sans" w:hAnsi="PT Sans"/>
        </w:rPr>
      </w:pPr>
      <w:r w:rsidRPr="000F73B0">
        <w:rPr>
          <w:rFonts w:ascii="PT Sans" w:hAnsi="PT Sans"/>
        </w:rPr>
        <w:t>D</w:t>
      </w:r>
      <w:r w:rsidR="00071B14">
        <w:rPr>
          <w:rFonts w:ascii="PT Sans" w:hAnsi="PT Sans"/>
        </w:rPr>
        <w:t>ie</w:t>
      </w:r>
      <w:r w:rsidRPr="000F73B0">
        <w:rPr>
          <w:rFonts w:ascii="PT Sans" w:hAnsi="PT Sans"/>
        </w:rPr>
        <w:t xml:space="preserve"> </w:t>
      </w:r>
      <w:r w:rsidR="00071B14">
        <w:rPr>
          <w:rFonts w:ascii="PT Sans" w:hAnsi="PT Sans"/>
        </w:rPr>
        <w:t xml:space="preserve">Wirbeleinheit </w:t>
      </w:r>
      <w:r w:rsidRPr="000F73B0">
        <w:rPr>
          <w:rFonts w:ascii="PT Sans" w:hAnsi="PT Sans"/>
        </w:rPr>
        <w:t>von heimatec zeichnet sich durch eine lange Lebensdauer sowie höchste Verarbeitungsqualität aus. Dabei setzt heimatec auf eine bestmögliche Spindellagertechnologie und geschliffene Getriebekomponenten. Außerdem weisen Gehäuse und Spindeln maximal mögliche Steifigkeiten auf.</w:t>
      </w:r>
    </w:p>
    <w:p w14:paraId="3AC20BBF" w14:textId="77777777" w:rsidR="00261CF7" w:rsidRPr="000F73B0" w:rsidRDefault="00261CF7" w:rsidP="00574677">
      <w:pPr>
        <w:spacing w:after="0"/>
        <w:ind w:right="1559"/>
        <w:jc w:val="both"/>
        <w:rPr>
          <w:rFonts w:ascii="PT Sans" w:hAnsi="PT Sans" w:cs="Arial"/>
        </w:rPr>
      </w:pPr>
    </w:p>
    <w:p w14:paraId="2550115F" w14:textId="489DE36A" w:rsidR="00261CF7" w:rsidRDefault="00261CF7" w:rsidP="00574677">
      <w:pPr>
        <w:jc w:val="both"/>
        <w:rPr>
          <w:rFonts w:ascii="PT Sans" w:hAnsi="PT Sans"/>
        </w:rPr>
      </w:pPr>
      <w:r w:rsidRPr="000F73B0">
        <w:rPr>
          <w:rFonts w:ascii="PT Sans" w:hAnsi="PT Sans" w:cs="Arial"/>
        </w:rPr>
        <w:lastRenderedPageBreak/>
        <w:t>heimatec ist seit über 35 Jahren auf die Entwicklung, Herstellung und den Vertrieb von hochpräzisen statischen und angetriebenen Werkzeugen für Drehmaschinen und Bearbeitungszentren spezialisiert. Das gesamte Werkzeugsortiment umfasst mehrere tausend Produkte. heimatec gehört zu den internationalen Technologie- und Qualitätsführern von Präzisionswerkzeugen. heimatec mit Hauptsitz in Renchen, Deutschland, besitzt ein eigenes Tochterunternehmen in Indien sowie zahlreiche Repräsentanzen und Handelspartner über den ganzen Globus verteilt.</w:t>
      </w:r>
      <w:r w:rsidR="000F73B0">
        <w:rPr>
          <w:rFonts w:ascii="PT Sans" w:hAnsi="PT Sans" w:cs="Arial"/>
        </w:rPr>
        <w:t xml:space="preserve"> </w:t>
      </w:r>
    </w:p>
    <w:p w14:paraId="7977E8BF" w14:textId="01FC1C5C" w:rsidR="00261CF7" w:rsidRPr="00261CF7" w:rsidRDefault="006C5031" w:rsidP="00261CF7">
      <w:pPr>
        <w:rPr>
          <w:rFonts w:ascii="PT Sans" w:hAnsi="PT Sans" w:cs="Arial"/>
        </w:rPr>
      </w:pPr>
      <w:r w:rsidRPr="006C5031">
        <w:rPr>
          <w:rFonts w:ascii="PT Sans" w:hAnsi="PT Sans" w:cs="Arial"/>
          <w:noProof/>
        </w:rPr>
        <w:drawing>
          <wp:inline distT="0" distB="0" distL="0" distR="0" wp14:anchorId="0B11FB5E" wp14:editId="03239E53">
            <wp:extent cx="2257425" cy="23241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469"/>
                    <a:stretch/>
                  </pic:blipFill>
                  <pic:spPr bwMode="auto">
                    <a:xfrm>
                      <a:off x="0" y="0"/>
                      <a:ext cx="2257740" cy="2324424"/>
                    </a:xfrm>
                    <a:prstGeom prst="rect">
                      <a:avLst/>
                    </a:prstGeom>
                    <a:ln>
                      <a:noFill/>
                    </a:ln>
                    <a:extLst>
                      <a:ext uri="{53640926-AAD7-44D8-BBD7-CCE9431645EC}">
                        <a14:shadowObscured xmlns:a14="http://schemas.microsoft.com/office/drawing/2010/main"/>
                      </a:ext>
                    </a:extLst>
                  </pic:spPr>
                </pic:pic>
              </a:graphicData>
            </a:graphic>
          </wp:inline>
        </w:drawing>
      </w:r>
    </w:p>
    <w:p w14:paraId="31BC9AA6" w14:textId="748F5BAE" w:rsidR="00C04BCA" w:rsidRPr="00261CF7" w:rsidRDefault="00C04BCA" w:rsidP="00BA1EB3">
      <w:pPr>
        <w:ind w:left="-284" w:right="1559"/>
        <w:rPr>
          <w:rFonts w:ascii="PT Sans" w:hAnsi="PT Sans" w:cs="Arial"/>
        </w:rPr>
      </w:pPr>
    </w:p>
    <w:p w14:paraId="2B8594D8" w14:textId="0EC5A27F" w:rsidR="00BA1EB3" w:rsidRPr="00261CF7" w:rsidRDefault="00AF6C0A" w:rsidP="00BA1EB3">
      <w:pPr>
        <w:spacing w:after="0" w:line="360" w:lineRule="auto"/>
        <w:ind w:left="2127" w:right="1559" w:hanging="2127"/>
        <w:rPr>
          <w:rFonts w:ascii="PT Sans" w:hAnsi="PT Sans" w:cs="Arial"/>
        </w:rPr>
      </w:pPr>
      <w:r w:rsidRPr="00261CF7">
        <w:rPr>
          <w:rFonts w:ascii="PT Sans" w:hAnsi="PT Sans" w:cs="Arial"/>
        </w:rPr>
        <w:t>Foto</w:t>
      </w:r>
      <w:r w:rsidR="00BA1EB3" w:rsidRPr="00261CF7">
        <w:rPr>
          <w:rFonts w:ascii="PT Sans" w:hAnsi="PT Sans" w:cs="Arial"/>
        </w:rPr>
        <w:t>:</w:t>
      </w:r>
      <w:r w:rsidR="00BA1EB3" w:rsidRPr="00261CF7">
        <w:rPr>
          <w:rFonts w:ascii="PT Sans" w:hAnsi="PT Sans" w:cs="Arial"/>
        </w:rPr>
        <w:tab/>
      </w:r>
      <w:r w:rsidR="00261CF7" w:rsidRPr="00261CF7">
        <w:rPr>
          <w:rFonts w:ascii="Arial" w:hAnsi="Arial" w:cs="Arial"/>
        </w:rPr>
        <w:t>heimatec.</w:t>
      </w:r>
      <w:r w:rsidR="00071B14">
        <w:rPr>
          <w:rFonts w:ascii="Arial" w:hAnsi="Arial" w:cs="Arial"/>
        </w:rPr>
        <w:t>Whirling</w:t>
      </w:r>
    </w:p>
    <w:p w14:paraId="7C59E287" w14:textId="7F3D191C" w:rsidR="00261CF7" w:rsidRPr="00261CF7" w:rsidRDefault="00AF6C0A" w:rsidP="00261CF7">
      <w:pPr>
        <w:ind w:left="2124" w:hanging="2124"/>
        <w:rPr>
          <w:rFonts w:ascii="PT Sans" w:hAnsi="PT Sans" w:cs="Arial"/>
        </w:rPr>
      </w:pPr>
      <w:r w:rsidRPr="00261CF7">
        <w:rPr>
          <w:rFonts w:ascii="PT Sans" w:hAnsi="PT Sans" w:cs="Arial"/>
        </w:rPr>
        <w:t>Bildunterschrift</w:t>
      </w:r>
      <w:r w:rsidR="00BA1EB3" w:rsidRPr="00261CF7">
        <w:rPr>
          <w:rFonts w:ascii="PT Sans" w:hAnsi="PT Sans" w:cs="Arial"/>
        </w:rPr>
        <w:t xml:space="preserve">: </w:t>
      </w:r>
      <w:r w:rsidR="00BA1EB3" w:rsidRPr="00261CF7">
        <w:rPr>
          <w:rFonts w:ascii="PT Sans" w:hAnsi="PT Sans" w:cs="Arial"/>
        </w:rPr>
        <w:tab/>
      </w:r>
      <w:r w:rsidR="00261CF7" w:rsidRPr="00261CF7">
        <w:rPr>
          <w:rFonts w:ascii="PT Sans" w:hAnsi="PT Sans" w:cs="Arial"/>
        </w:rPr>
        <w:t>heimatec.</w:t>
      </w:r>
      <w:r w:rsidR="00071B14">
        <w:rPr>
          <w:rFonts w:ascii="PT Sans" w:hAnsi="PT Sans" w:cs="Arial"/>
        </w:rPr>
        <w:t>Whirling</w:t>
      </w:r>
      <w:r w:rsidR="00261CF7" w:rsidRPr="00261CF7">
        <w:rPr>
          <w:rFonts w:ascii="PT Sans" w:hAnsi="PT Sans" w:cs="Arial"/>
        </w:rPr>
        <w:t xml:space="preserve"> ist </w:t>
      </w:r>
      <w:r w:rsidR="00071B14">
        <w:rPr>
          <w:rFonts w:ascii="PT Sans" w:hAnsi="PT Sans" w:cs="Arial"/>
        </w:rPr>
        <w:t>die neue Wirbeleinheit von heimatec</w:t>
      </w:r>
    </w:p>
    <w:p w14:paraId="62F062ED" w14:textId="1F5450E7" w:rsidR="00381199" w:rsidRPr="00261CF7" w:rsidRDefault="004347CD" w:rsidP="00BA1EB3">
      <w:pPr>
        <w:spacing w:after="0" w:line="360" w:lineRule="auto"/>
        <w:ind w:left="2127" w:right="1559" w:hanging="2127"/>
        <w:rPr>
          <w:rFonts w:ascii="PT Sans" w:hAnsi="PT Sans" w:cs="Arial"/>
          <w:sz w:val="6"/>
          <w:szCs w:val="16"/>
          <w:highlight w:val="yellow"/>
        </w:rPr>
      </w:pPr>
      <w:r w:rsidRPr="00261CF7">
        <w:rPr>
          <w:rFonts w:ascii="PT Sans" w:hAnsi="PT Sans" w:cs="Arial"/>
        </w:rPr>
        <w:t>Bildquelle</w:t>
      </w:r>
      <w:r w:rsidR="00BA1EB3" w:rsidRPr="00261CF7">
        <w:rPr>
          <w:rFonts w:ascii="PT Sans" w:hAnsi="PT Sans" w:cs="Arial"/>
        </w:rPr>
        <w:t xml:space="preserve">: </w:t>
      </w:r>
      <w:r w:rsidR="00BA1EB3" w:rsidRPr="00261CF7">
        <w:rPr>
          <w:rFonts w:ascii="PT Sans" w:hAnsi="PT Sans" w:cs="Arial"/>
        </w:rPr>
        <w:tab/>
        <w:t>heimatec GmbH</w:t>
      </w:r>
    </w:p>
    <w:p w14:paraId="3B101143" w14:textId="77777777" w:rsidR="007A264D" w:rsidRPr="00261CF7" w:rsidRDefault="007A264D" w:rsidP="00BA0EED">
      <w:pPr>
        <w:pBdr>
          <w:bottom w:val="single" w:sz="4" w:space="1" w:color="auto"/>
        </w:pBdr>
        <w:autoSpaceDE w:val="0"/>
        <w:spacing w:after="0" w:line="240" w:lineRule="auto"/>
        <w:ind w:right="1559"/>
        <w:rPr>
          <w:rFonts w:ascii="PT Sans" w:hAnsi="PT Sans" w:cs="Arial"/>
          <w:b/>
          <w:sz w:val="28"/>
        </w:rPr>
      </w:pPr>
    </w:p>
    <w:p w14:paraId="72731825" w14:textId="0B39AB49" w:rsidR="00DD35C2" w:rsidRPr="00261CF7" w:rsidRDefault="00AF6C0A" w:rsidP="00BA0EED">
      <w:pPr>
        <w:pBdr>
          <w:bottom w:val="single" w:sz="4" w:space="1" w:color="auto"/>
        </w:pBdr>
        <w:autoSpaceDE w:val="0"/>
        <w:spacing w:after="0" w:line="240" w:lineRule="auto"/>
        <w:ind w:right="1559"/>
        <w:rPr>
          <w:rFonts w:ascii="PT Sans" w:hAnsi="PT Sans" w:cs="Arial"/>
          <w:highlight w:val="yellow"/>
        </w:rPr>
      </w:pPr>
      <w:r w:rsidRPr="00261CF7">
        <w:rPr>
          <w:rFonts w:ascii="PT Sans" w:hAnsi="PT Sans" w:cs="Arial"/>
          <w:b/>
          <w:sz w:val="28"/>
        </w:rPr>
        <w:t>Kontakt</w:t>
      </w:r>
    </w:p>
    <w:p w14:paraId="4472375B" w14:textId="77777777" w:rsidR="00DD7B63" w:rsidRPr="00261CF7" w:rsidRDefault="00DD7B63" w:rsidP="00DD35C2">
      <w:pPr>
        <w:autoSpaceDE w:val="0"/>
        <w:spacing w:after="0" w:line="240" w:lineRule="auto"/>
        <w:ind w:right="1559"/>
        <w:rPr>
          <w:rFonts w:ascii="PT Sans" w:hAnsi="PT Sans" w:cs="Arial"/>
        </w:rPr>
      </w:pPr>
      <w:r w:rsidRPr="00261CF7">
        <w:rPr>
          <w:rFonts w:ascii="PT Sans" w:hAnsi="PT Sans" w:cs="Arial"/>
        </w:rPr>
        <w:t>heimatec GmbH</w:t>
      </w:r>
    </w:p>
    <w:p w14:paraId="6CC277E5" w14:textId="77777777" w:rsidR="00DD7B63" w:rsidRPr="00261CF7" w:rsidRDefault="00DD7B63" w:rsidP="00DD35C2">
      <w:pPr>
        <w:autoSpaceDE w:val="0"/>
        <w:spacing w:after="0" w:line="240" w:lineRule="auto"/>
        <w:ind w:right="1559"/>
        <w:rPr>
          <w:rFonts w:ascii="PT Sans" w:hAnsi="PT Sans" w:cs="Arial"/>
        </w:rPr>
      </w:pPr>
      <w:r w:rsidRPr="00261CF7">
        <w:rPr>
          <w:rFonts w:ascii="PT Sans" w:hAnsi="PT Sans" w:cs="Arial"/>
        </w:rPr>
        <w:t>Carl-Benz-Str.4</w:t>
      </w:r>
    </w:p>
    <w:p w14:paraId="7B7E8439" w14:textId="55A5268D" w:rsidR="00DD7B63" w:rsidRPr="00261CF7" w:rsidRDefault="00DD7B63" w:rsidP="00DD35C2">
      <w:pPr>
        <w:autoSpaceDE w:val="0"/>
        <w:spacing w:after="0" w:line="240" w:lineRule="auto"/>
        <w:ind w:right="1559"/>
        <w:rPr>
          <w:rFonts w:ascii="PT Sans" w:hAnsi="PT Sans" w:cs="Arial"/>
        </w:rPr>
      </w:pPr>
      <w:r w:rsidRPr="00261CF7">
        <w:rPr>
          <w:rFonts w:ascii="PT Sans" w:hAnsi="PT Sans" w:cs="Arial"/>
        </w:rPr>
        <w:t>D</w:t>
      </w:r>
      <w:r w:rsidR="003B110B">
        <w:rPr>
          <w:rFonts w:ascii="PT Sans" w:hAnsi="PT Sans" w:cs="Arial"/>
        </w:rPr>
        <w:t>E</w:t>
      </w:r>
      <w:r w:rsidRPr="00261CF7">
        <w:rPr>
          <w:rFonts w:ascii="PT Sans" w:hAnsi="PT Sans" w:cs="Arial"/>
        </w:rPr>
        <w:t>-77871 Renchen</w:t>
      </w:r>
    </w:p>
    <w:p w14:paraId="3FA37E9C" w14:textId="77777777" w:rsidR="00DD7B63" w:rsidRPr="00261CF7" w:rsidRDefault="00DD7B63" w:rsidP="00DD35C2">
      <w:pPr>
        <w:autoSpaceDE w:val="0"/>
        <w:spacing w:after="0" w:line="240" w:lineRule="auto"/>
        <w:ind w:right="1559"/>
        <w:rPr>
          <w:rFonts w:ascii="PT Sans" w:hAnsi="PT Sans" w:cs="Arial"/>
        </w:rPr>
      </w:pPr>
    </w:p>
    <w:p w14:paraId="7E3D02E8" w14:textId="1D4BFDD3" w:rsidR="007A264D" w:rsidRPr="00261CF7" w:rsidRDefault="00AF6C0A" w:rsidP="007A264D">
      <w:pPr>
        <w:autoSpaceDE w:val="0"/>
        <w:spacing w:after="0" w:line="240" w:lineRule="auto"/>
        <w:ind w:right="1559"/>
        <w:rPr>
          <w:rFonts w:ascii="PT Sans" w:hAnsi="PT Sans" w:cs="Arial"/>
          <w:u w:val="single"/>
        </w:rPr>
      </w:pPr>
      <w:r w:rsidRPr="00261CF7">
        <w:rPr>
          <w:rFonts w:ascii="PT Sans" w:hAnsi="PT Sans" w:cs="Arial"/>
          <w:u w:val="single"/>
        </w:rPr>
        <w:t>Kontaktpersonen</w:t>
      </w:r>
    </w:p>
    <w:p w14:paraId="05A56F21" w14:textId="41460CEA" w:rsidR="005C2814" w:rsidRPr="006B30B3" w:rsidRDefault="00AF6C0A" w:rsidP="00DD35C2">
      <w:pPr>
        <w:autoSpaceDE w:val="0"/>
        <w:spacing w:after="0" w:line="240" w:lineRule="auto"/>
        <w:ind w:right="1559"/>
        <w:rPr>
          <w:rFonts w:ascii="PT Sans" w:hAnsi="PT Sans" w:cs="Arial"/>
          <w:lang w:val="en-US"/>
        </w:rPr>
      </w:pPr>
      <w:r w:rsidRPr="006B30B3">
        <w:rPr>
          <w:rFonts w:ascii="PT Sans" w:hAnsi="PT Sans" w:cs="Arial"/>
          <w:lang w:val="en-US"/>
        </w:rPr>
        <w:t>Iris Dilzer</w:t>
      </w:r>
      <w:r w:rsidR="005C2814" w:rsidRPr="006B30B3">
        <w:rPr>
          <w:rFonts w:ascii="PT Sans" w:hAnsi="PT Sans" w:cs="Arial"/>
          <w:lang w:val="en-US"/>
        </w:rPr>
        <w:t xml:space="preserve"> (Marketing)</w:t>
      </w:r>
    </w:p>
    <w:p w14:paraId="36A4E762" w14:textId="77777777" w:rsidR="005C2814" w:rsidRPr="006B30B3" w:rsidRDefault="005C2814" w:rsidP="00DD35C2">
      <w:pPr>
        <w:autoSpaceDE w:val="0"/>
        <w:spacing w:after="0" w:line="240" w:lineRule="auto"/>
        <w:ind w:right="1559"/>
        <w:rPr>
          <w:rFonts w:ascii="PT Sans" w:hAnsi="PT Sans" w:cs="Arial"/>
          <w:lang w:val="en-US"/>
        </w:rPr>
      </w:pPr>
      <w:r w:rsidRPr="006B30B3">
        <w:rPr>
          <w:rFonts w:ascii="PT Sans" w:hAnsi="PT Sans" w:cs="Arial"/>
          <w:lang w:val="en-US"/>
        </w:rPr>
        <w:t>Dirk Hund (Sales)</w:t>
      </w:r>
    </w:p>
    <w:p w14:paraId="6F4D5C63" w14:textId="77777777" w:rsidR="00D51B34" w:rsidRPr="006B30B3" w:rsidRDefault="00D51B34" w:rsidP="00DD35C2">
      <w:pPr>
        <w:autoSpaceDE w:val="0"/>
        <w:spacing w:after="0" w:line="240" w:lineRule="auto"/>
        <w:ind w:right="1559"/>
        <w:rPr>
          <w:rFonts w:ascii="PT Sans" w:hAnsi="PT Sans" w:cs="Arial"/>
          <w:lang w:val="en-US"/>
        </w:rPr>
      </w:pPr>
    </w:p>
    <w:p w14:paraId="05DE2E3D" w14:textId="77777777" w:rsidR="00DD7B63" w:rsidRPr="00261CF7" w:rsidRDefault="00692A7B" w:rsidP="00DD35C2">
      <w:pPr>
        <w:autoSpaceDE w:val="0"/>
        <w:spacing w:after="0" w:line="240" w:lineRule="auto"/>
        <w:ind w:right="1559"/>
        <w:rPr>
          <w:rFonts w:ascii="PT Sans" w:hAnsi="PT Sans" w:cs="Arial"/>
        </w:rPr>
      </w:pPr>
      <w:r w:rsidRPr="00261CF7">
        <w:rPr>
          <w:rFonts w:ascii="PT Sans" w:hAnsi="PT Sans" w:cs="Arial"/>
        </w:rPr>
        <w:t>Phone</w:t>
      </w:r>
      <w:r w:rsidR="00DD7B63" w:rsidRPr="00261CF7">
        <w:rPr>
          <w:rFonts w:ascii="PT Sans" w:hAnsi="PT Sans" w:cs="Arial"/>
        </w:rPr>
        <w:t xml:space="preserve">.: </w:t>
      </w:r>
      <w:r w:rsidR="00D51B34" w:rsidRPr="00261CF7">
        <w:rPr>
          <w:rFonts w:ascii="PT Sans" w:hAnsi="PT Sans" w:cs="Arial"/>
        </w:rPr>
        <w:t>+49 (0)</w:t>
      </w:r>
      <w:r w:rsidR="00DD7B63" w:rsidRPr="00261CF7">
        <w:rPr>
          <w:rFonts w:ascii="PT Sans" w:hAnsi="PT Sans" w:cs="Arial"/>
        </w:rPr>
        <w:t>7843 9466 0</w:t>
      </w:r>
    </w:p>
    <w:p w14:paraId="37A09FC5" w14:textId="77777777" w:rsidR="00DD7B63" w:rsidRPr="00261CF7" w:rsidRDefault="00DD7B63" w:rsidP="00DD35C2">
      <w:pPr>
        <w:autoSpaceDE w:val="0"/>
        <w:spacing w:after="0" w:line="240" w:lineRule="auto"/>
        <w:ind w:right="1559"/>
        <w:rPr>
          <w:rFonts w:ascii="PT Sans" w:hAnsi="PT Sans" w:cs="Arial"/>
        </w:rPr>
      </w:pPr>
      <w:r w:rsidRPr="00261CF7">
        <w:rPr>
          <w:rFonts w:ascii="PT Sans" w:hAnsi="PT Sans" w:cs="Arial"/>
        </w:rPr>
        <w:t xml:space="preserve">Fax: </w:t>
      </w:r>
      <w:r w:rsidR="00D51B34" w:rsidRPr="00261CF7">
        <w:rPr>
          <w:rFonts w:ascii="PT Sans" w:hAnsi="PT Sans" w:cs="Arial"/>
        </w:rPr>
        <w:t xml:space="preserve">+49 (0)7843 9466 </w:t>
      </w:r>
      <w:r w:rsidRPr="00261CF7">
        <w:rPr>
          <w:rFonts w:ascii="PT Sans" w:hAnsi="PT Sans" w:cs="Arial"/>
        </w:rPr>
        <w:t>66</w:t>
      </w:r>
    </w:p>
    <w:p w14:paraId="281E1897" w14:textId="4451EA55" w:rsidR="00DD7B63" w:rsidRPr="00261CF7" w:rsidRDefault="006B30B3" w:rsidP="00DD35C2">
      <w:pPr>
        <w:autoSpaceDE w:val="0"/>
        <w:spacing w:after="0" w:line="240" w:lineRule="auto"/>
        <w:ind w:right="1559"/>
        <w:rPr>
          <w:rFonts w:ascii="PT Sans" w:hAnsi="PT Sans" w:cs="Arial"/>
        </w:rPr>
      </w:pPr>
      <w:hyperlink r:id="rId9" w:history="1">
        <w:r w:rsidR="00D51B34" w:rsidRPr="00261CF7">
          <w:rPr>
            <w:rFonts w:ascii="PT Sans" w:hAnsi="PT Sans" w:cs="Arial"/>
          </w:rPr>
          <w:t>marketing</w:t>
        </w:r>
        <w:r w:rsidR="00DD7B63" w:rsidRPr="00261CF7">
          <w:rPr>
            <w:rFonts w:ascii="PT Sans" w:hAnsi="PT Sans" w:cs="Arial"/>
          </w:rPr>
          <w:t>@heimatec.de</w:t>
        </w:r>
      </w:hyperlink>
    </w:p>
    <w:p w14:paraId="15979E0A" w14:textId="7496B355" w:rsidR="00AF6C0A" w:rsidRPr="00261CF7" w:rsidRDefault="00AF6C0A" w:rsidP="00DD35C2">
      <w:pPr>
        <w:autoSpaceDE w:val="0"/>
        <w:spacing w:after="0" w:line="240" w:lineRule="auto"/>
        <w:ind w:right="1559"/>
        <w:rPr>
          <w:rFonts w:ascii="PT Sans" w:hAnsi="PT Sans" w:cs="Arial"/>
        </w:rPr>
      </w:pPr>
    </w:p>
    <w:p w14:paraId="546AAB94" w14:textId="6A1799A8" w:rsidR="00AF6C0A" w:rsidRPr="00261CF7" w:rsidRDefault="00AF6C0A" w:rsidP="00AF6C0A">
      <w:pPr>
        <w:autoSpaceDE w:val="0"/>
        <w:spacing w:after="0" w:line="240" w:lineRule="auto"/>
        <w:ind w:right="1559"/>
        <w:jc w:val="center"/>
        <w:rPr>
          <w:rFonts w:ascii="PT Sans" w:hAnsi="PT Sans" w:cs="Arial"/>
          <w:i/>
          <w:iCs/>
        </w:rPr>
      </w:pPr>
      <w:r w:rsidRPr="00261CF7">
        <w:rPr>
          <w:rFonts w:ascii="PT Sans" w:hAnsi="PT Sans" w:cs="Arial"/>
          <w:i/>
          <w:iCs/>
          <w:highlight w:val="yellow"/>
        </w:rPr>
        <w:t>Bei einer Veröffentlichung bitten wir um ein entsprechendes Belegexemplar.</w:t>
      </w:r>
    </w:p>
    <w:sectPr w:rsidR="00AF6C0A" w:rsidRPr="00261CF7">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9B02" w14:textId="77777777" w:rsidR="005E5A94" w:rsidRDefault="005E5A94" w:rsidP="00B77809">
      <w:pPr>
        <w:spacing w:after="0" w:line="240" w:lineRule="auto"/>
      </w:pPr>
      <w:r>
        <w:separator/>
      </w:r>
    </w:p>
  </w:endnote>
  <w:endnote w:type="continuationSeparator" w:id="0">
    <w:p w14:paraId="40413F2E" w14:textId="77777777" w:rsidR="005E5A94" w:rsidRDefault="005E5A94" w:rsidP="00B7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08284" w14:textId="1DE05CAB" w:rsidR="005B7747" w:rsidRPr="00056A83" w:rsidRDefault="005B7747" w:rsidP="00381199">
    <w:pPr>
      <w:pBdr>
        <w:top w:val="single" w:sz="4" w:space="1" w:color="auto"/>
      </w:pBdr>
      <w:autoSpaceDE w:val="0"/>
      <w:spacing w:before="240" w:after="0"/>
      <w:rPr>
        <w:sz w:val="20"/>
      </w:rPr>
    </w:pPr>
    <w:r w:rsidRPr="00056A83">
      <w:rPr>
        <w:sz w:val="20"/>
      </w:rPr>
      <w:t xml:space="preserve">heimatec GmbH </w:t>
    </w:r>
    <w:r w:rsidR="00381199" w:rsidRPr="00056A83">
      <w:rPr>
        <w:sz w:val="20"/>
      </w:rPr>
      <w:t xml:space="preserve"> </w:t>
    </w:r>
    <w:r w:rsidRPr="00056A83">
      <w:rPr>
        <w:sz w:val="20"/>
      </w:rPr>
      <w:t xml:space="preserve">. </w:t>
    </w:r>
    <w:r w:rsidR="00381199" w:rsidRPr="00056A83">
      <w:rPr>
        <w:sz w:val="20"/>
      </w:rPr>
      <w:t xml:space="preserve"> </w:t>
    </w:r>
    <w:r w:rsidRPr="00056A83">
      <w:rPr>
        <w:sz w:val="20"/>
      </w:rPr>
      <w:t>Carl-Benz-Str.4</w:t>
    </w:r>
    <w:r w:rsidR="00381199" w:rsidRPr="00056A83">
      <w:rPr>
        <w:sz w:val="20"/>
      </w:rPr>
      <w:t xml:space="preserve"> </w:t>
    </w:r>
    <w:r w:rsidRPr="00056A83">
      <w:rPr>
        <w:sz w:val="20"/>
      </w:rPr>
      <w:t xml:space="preserve"> .</w:t>
    </w:r>
    <w:r w:rsidR="00381199" w:rsidRPr="00056A83">
      <w:rPr>
        <w:sz w:val="20"/>
      </w:rPr>
      <w:t xml:space="preserve"> </w:t>
    </w:r>
    <w:r w:rsidRPr="00056A83">
      <w:rPr>
        <w:sz w:val="20"/>
      </w:rPr>
      <w:t xml:space="preserve"> D</w:t>
    </w:r>
    <w:r w:rsidR="00AF6C0A">
      <w:rPr>
        <w:sz w:val="20"/>
      </w:rPr>
      <w:t>E</w:t>
    </w:r>
    <w:r w:rsidRPr="00056A83">
      <w:rPr>
        <w:sz w:val="20"/>
      </w:rPr>
      <w:t>-77871 Renchen</w:t>
    </w:r>
    <w:r w:rsidR="00381199" w:rsidRPr="00056A83">
      <w:rPr>
        <w:sz w:val="20"/>
      </w:rPr>
      <w:t xml:space="preserve"> </w:t>
    </w:r>
    <w:r w:rsidRPr="00056A83">
      <w:rPr>
        <w:sz w:val="20"/>
      </w:rPr>
      <w:t xml:space="preserve"> .</w:t>
    </w:r>
    <w:r w:rsidR="00381199" w:rsidRPr="00056A83">
      <w:rPr>
        <w:sz w:val="20"/>
      </w:rPr>
      <w:t xml:space="preserve"> </w:t>
    </w:r>
    <w:r w:rsidRPr="00056A83">
      <w:rPr>
        <w:sz w:val="20"/>
      </w:rPr>
      <w:t xml:space="preserve"> </w:t>
    </w:r>
    <w:r w:rsidR="00056A83" w:rsidRPr="00056A83">
      <w:rPr>
        <w:sz w:val="20"/>
        <w:lang w:val="fr-FR"/>
      </w:rPr>
      <w:t>marketing@heimatec.de</w:t>
    </w:r>
    <w:r w:rsidR="00381199" w:rsidRPr="00056A83">
      <w:rPr>
        <w:sz w:val="20"/>
        <w:lang w:val="fr-FR"/>
      </w:rPr>
      <w:t xml:space="preserve">  .  </w:t>
    </w:r>
    <w:hyperlink r:id="rId1" w:history="1">
      <w:r w:rsidR="00AF6C0A" w:rsidRPr="006E3D95">
        <w:rPr>
          <w:rStyle w:val="Hyperlink"/>
          <w:sz w:val="20"/>
          <w:lang w:val="fr-FR"/>
        </w:rPr>
        <w:t>www.heimatec.de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01D12" w14:textId="77777777" w:rsidR="005E5A94" w:rsidRDefault="005E5A94" w:rsidP="00B77809">
      <w:pPr>
        <w:spacing w:after="0" w:line="240" w:lineRule="auto"/>
      </w:pPr>
      <w:r>
        <w:separator/>
      </w:r>
    </w:p>
  </w:footnote>
  <w:footnote w:type="continuationSeparator" w:id="0">
    <w:p w14:paraId="60E1F28A" w14:textId="77777777" w:rsidR="005E5A94" w:rsidRDefault="005E5A94" w:rsidP="00B77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27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026"/>
    </w:tblGrid>
    <w:tr w:rsidR="00F26E83" w14:paraId="281C95D8" w14:textId="77777777" w:rsidTr="00AF6C0A">
      <w:tc>
        <w:tcPr>
          <w:tcW w:w="5245" w:type="dxa"/>
        </w:tcPr>
        <w:p w14:paraId="7D2BA7D1" w14:textId="79462D4A" w:rsidR="00AB0AB8" w:rsidRPr="005C2814" w:rsidRDefault="0080621A" w:rsidP="00EB0801">
          <w:pPr>
            <w:pStyle w:val="Kopfzeile"/>
            <w:spacing w:after="120"/>
            <w:rPr>
              <w:rFonts w:ascii="Arial" w:hAnsi="Arial" w:cs="Arial"/>
              <w:b/>
              <w:caps/>
              <w:sz w:val="48"/>
            </w:rPr>
          </w:pPr>
          <w:r w:rsidRPr="0080621A">
            <w:rPr>
              <w:rFonts w:ascii="Arial" w:hAnsi="Arial" w:cs="Arial"/>
              <w:b/>
              <w:caps/>
              <w:sz w:val="48"/>
            </w:rPr>
            <w:t>PRESS</w:t>
          </w:r>
          <w:r w:rsidR="00AF6C0A">
            <w:rPr>
              <w:rFonts w:ascii="Arial" w:hAnsi="Arial" w:cs="Arial"/>
              <w:b/>
              <w:caps/>
              <w:sz w:val="48"/>
            </w:rPr>
            <w:t>EMITTEILUNG</w:t>
          </w:r>
        </w:p>
      </w:tc>
      <w:tc>
        <w:tcPr>
          <w:tcW w:w="4026" w:type="dxa"/>
        </w:tcPr>
        <w:p w14:paraId="0ED1F7D0" w14:textId="5AA8F582" w:rsidR="00AB0AB8" w:rsidRDefault="00AF6C0A" w:rsidP="00AB0AB8">
          <w:pPr>
            <w:pStyle w:val="Kopfzeile"/>
            <w:jc w:val="right"/>
          </w:pPr>
          <w:r>
            <w:rPr>
              <w:noProof/>
            </w:rPr>
            <w:drawing>
              <wp:inline distT="0" distB="0" distL="0" distR="0" wp14:anchorId="1EDF4FA0" wp14:editId="14B84BE7">
                <wp:extent cx="2037599" cy="360000"/>
                <wp:effectExtent l="0" t="0" r="127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7599" cy="360000"/>
                        </a:xfrm>
                        <a:prstGeom prst="rect">
                          <a:avLst/>
                        </a:prstGeom>
                      </pic:spPr>
                    </pic:pic>
                  </a:graphicData>
                </a:graphic>
              </wp:inline>
            </w:drawing>
          </w:r>
        </w:p>
      </w:tc>
    </w:tr>
  </w:tbl>
  <w:p w14:paraId="6BAD4A8B" w14:textId="77777777" w:rsidR="00AB0AB8" w:rsidRDefault="00AB0A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D48"/>
    <w:multiLevelType w:val="hybridMultilevel"/>
    <w:tmpl w:val="B554E8A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2ADA3139"/>
    <w:multiLevelType w:val="hybridMultilevel"/>
    <w:tmpl w:val="35C0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0"/>
    <w:rsid w:val="00036E9B"/>
    <w:rsid w:val="00056A83"/>
    <w:rsid w:val="00071B14"/>
    <w:rsid w:val="000920CD"/>
    <w:rsid w:val="000B612F"/>
    <w:rsid w:val="000F73B0"/>
    <w:rsid w:val="001013F8"/>
    <w:rsid w:val="00117D54"/>
    <w:rsid w:val="001535A3"/>
    <w:rsid w:val="001D12A2"/>
    <w:rsid w:val="001D1C35"/>
    <w:rsid w:val="002014B0"/>
    <w:rsid w:val="0021615D"/>
    <w:rsid w:val="00253A78"/>
    <w:rsid w:val="00261CF7"/>
    <w:rsid w:val="00266D55"/>
    <w:rsid w:val="002C758A"/>
    <w:rsid w:val="002F3073"/>
    <w:rsid w:val="00340BCD"/>
    <w:rsid w:val="00346810"/>
    <w:rsid w:val="0037659D"/>
    <w:rsid w:val="00381199"/>
    <w:rsid w:val="003B110B"/>
    <w:rsid w:val="004047BC"/>
    <w:rsid w:val="004169AB"/>
    <w:rsid w:val="004347CD"/>
    <w:rsid w:val="004552CA"/>
    <w:rsid w:val="00464404"/>
    <w:rsid w:val="0047655F"/>
    <w:rsid w:val="004F66C7"/>
    <w:rsid w:val="005020C2"/>
    <w:rsid w:val="00532AE0"/>
    <w:rsid w:val="00537FAA"/>
    <w:rsid w:val="005527D8"/>
    <w:rsid w:val="005552EE"/>
    <w:rsid w:val="00574677"/>
    <w:rsid w:val="005768A8"/>
    <w:rsid w:val="005B0321"/>
    <w:rsid w:val="005B4E61"/>
    <w:rsid w:val="005B561C"/>
    <w:rsid w:val="005B7747"/>
    <w:rsid w:val="005C0BD9"/>
    <w:rsid w:val="005C2814"/>
    <w:rsid w:val="005D7AF3"/>
    <w:rsid w:val="005E5A94"/>
    <w:rsid w:val="005F7102"/>
    <w:rsid w:val="00624C29"/>
    <w:rsid w:val="00692A7B"/>
    <w:rsid w:val="006B30B3"/>
    <w:rsid w:val="006C5031"/>
    <w:rsid w:val="006D4C12"/>
    <w:rsid w:val="006D7E1E"/>
    <w:rsid w:val="006F59BE"/>
    <w:rsid w:val="00704D6A"/>
    <w:rsid w:val="00710791"/>
    <w:rsid w:val="00791B09"/>
    <w:rsid w:val="007A264D"/>
    <w:rsid w:val="007A3BD0"/>
    <w:rsid w:val="0080621A"/>
    <w:rsid w:val="00810FDE"/>
    <w:rsid w:val="00847ADD"/>
    <w:rsid w:val="00874EF1"/>
    <w:rsid w:val="00911BC3"/>
    <w:rsid w:val="00945D63"/>
    <w:rsid w:val="00977F66"/>
    <w:rsid w:val="009F5DCD"/>
    <w:rsid w:val="00A41658"/>
    <w:rsid w:val="00A51297"/>
    <w:rsid w:val="00A556D0"/>
    <w:rsid w:val="00A82312"/>
    <w:rsid w:val="00A9595C"/>
    <w:rsid w:val="00AA4FF9"/>
    <w:rsid w:val="00AB0AB8"/>
    <w:rsid w:val="00AB213A"/>
    <w:rsid w:val="00AD3814"/>
    <w:rsid w:val="00AF6C0A"/>
    <w:rsid w:val="00B1063A"/>
    <w:rsid w:val="00B111F9"/>
    <w:rsid w:val="00B126FB"/>
    <w:rsid w:val="00B32A03"/>
    <w:rsid w:val="00B54B84"/>
    <w:rsid w:val="00B77809"/>
    <w:rsid w:val="00BA0EED"/>
    <w:rsid w:val="00BA1EB3"/>
    <w:rsid w:val="00BC7DE5"/>
    <w:rsid w:val="00BE020D"/>
    <w:rsid w:val="00C04BCA"/>
    <w:rsid w:val="00C116B4"/>
    <w:rsid w:val="00C12017"/>
    <w:rsid w:val="00C36D0E"/>
    <w:rsid w:val="00C57B1F"/>
    <w:rsid w:val="00CA6E85"/>
    <w:rsid w:val="00CC2C51"/>
    <w:rsid w:val="00CE1439"/>
    <w:rsid w:val="00D171BE"/>
    <w:rsid w:val="00D51B34"/>
    <w:rsid w:val="00D62D8B"/>
    <w:rsid w:val="00D67E85"/>
    <w:rsid w:val="00D87877"/>
    <w:rsid w:val="00DC1590"/>
    <w:rsid w:val="00DD35C2"/>
    <w:rsid w:val="00DD7B63"/>
    <w:rsid w:val="00DE6AB4"/>
    <w:rsid w:val="00EB0801"/>
    <w:rsid w:val="00F26E83"/>
    <w:rsid w:val="00F45307"/>
    <w:rsid w:val="00F54BF6"/>
    <w:rsid w:val="00F93200"/>
    <w:rsid w:val="00FB1579"/>
    <w:rsid w:val="00FB4C75"/>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DFC400"/>
  <w15:docId w15:val="{6E2A6805-F9A1-437D-BF57-EF4F6FA6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B213A"/>
    <w:pPr>
      <w:ind w:left="720"/>
      <w:contextualSpacing/>
    </w:pPr>
  </w:style>
  <w:style w:type="character" w:styleId="Hyperlink">
    <w:name w:val="Hyperlink"/>
    <w:rsid w:val="00DD7B63"/>
    <w:rPr>
      <w:color w:val="000080"/>
      <w:u w:val="single"/>
    </w:rPr>
  </w:style>
  <w:style w:type="paragraph" w:styleId="Kopfzeile">
    <w:name w:val="header"/>
    <w:basedOn w:val="Standard"/>
    <w:link w:val="KopfzeileZchn"/>
    <w:uiPriority w:val="99"/>
    <w:unhideWhenUsed/>
    <w:rsid w:val="00B778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7809"/>
  </w:style>
  <w:style w:type="paragraph" w:styleId="Fuzeile">
    <w:name w:val="footer"/>
    <w:basedOn w:val="Standard"/>
    <w:link w:val="FuzeileZchn"/>
    <w:uiPriority w:val="99"/>
    <w:unhideWhenUsed/>
    <w:rsid w:val="00B778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7809"/>
  </w:style>
  <w:style w:type="table" w:styleId="Tabellenraster">
    <w:name w:val="Table Grid"/>
    <w:basedOn w:val="NormaleTabelle"/>
    <w:uiPriority w:val="39"/>
    <w:rsid w:val="00AB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B61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12F"/>
    <w:rPr>
      <w:rFonts w:ascii="Tahoma" w:hAnsi="Tahoma" w:cs="Tahoma"/>
      <w:sz w:val="16"/>
      <w:szCs w:val="16"/>
    </w:rPr>
  </w:style>
  <w:style w:type="character" w:styleId="NichtaufgelsteErwhnung">
    <w:name w:val="Unresolved Mention"/>
    <w:basedOn w:val="Absatz-Standardschriftart"/>
    <w:uiPriority w:val="99"/>
    <w:semiHidden/>
    <w:unhideWhenUsed/>
    <w:rsid w:val="00AF6C0A"/>
    <w:rPr>
      <w:color w:val="605E5C"/>
      <w:shd w:val="clear" w:color="auto" w:fill="E1DFDD"/>
    </w:rPr>
  </w:style>
  <w:style w:type="character" w:styleId="Kommentarzeichen">
    <w:name w:val="annotation reference"/>
    <w:basedOn w:val="Absatz-Standardschriftart"/>
    <w:uiPriority w:val="99"/>
    <w:semiHidden/>
    <w:unhideWhenUsed/>
    <w:rsid w:val="006F59BE"/>
    <w:rPr>
      <w:sz w:val="16"/>
      <w:szCs w:val="16"/>
    </w:rPr>
  </w:style>
  <w:style w:type="paragraph" w:styleId="Kommentartext">
    <w:name w:val="annotation text"/>
    <w:basedOn w:val="Standard"/>
    <w:link w:val="KommentartextZchn"/>
    <w:uiPriority w:val="99"/>
    <w:semiHidden/>
    <w:unhideWhenUsed/>
    <w:rsid w:val="006F59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59BE"/>
    <w:rPr>
      <w:sz w:val="20"/>
      <w:szCs w:val="20"/>
    </w:rPr>
  </w:style>
  <w:style w:type="paragraph" w:styleId="Kommentarthema">
    <w:name w:val="annotation subject"/>
    <w:basedOn w:val="Kommentartext"/>
    <w:next w:val="Kommentartext"/>
    <w:link w:val="KommentarthemaZchn"/>
    <w:uiPriority w:val="99"/>
    <w:semiHidden/>
    <w:unhideWhenUsed/>
    <w:rsid w:val="006F59BE"/>
    <w:rPr>
      <w:b/>
      <w:bCs/>
    </w:rPr>
  </w:style>
  <w:style w:type="character" w:customStyle="1" w:styleId="KommentarthemaZchn">
    <w:name w:val="Kommentarthema Zchn"/>
    <w:basedOn w:val="KommentartextZchn"/>
    <w:link w:val="Kommentarthema"/>
    <w:uiPriority w:val="99"/>
    <w:semiHidden/>
    <w:rsid w:val="006F59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512486">
      <w:bodyDiv w:val="1"/>
      <w:marLeft w:val="0"/>
      <w:marRight w:val="0"/>
      <w:marTop w:val="0"/>
      <w:marBottom w:val="0"/>
      <w:divBdr>
        <w:top w:val="none" w:sz="0" w:space="0" w:color="auto"/>
        <w:left w:val="none" w:sz="0" w:space="0" w:color="auto"/>
        <w:bottom w:val="none" w:sz="0" w:space="0" w:color="auto"/>
        <w:right w:val="none" w:sz="0" w:space="0" w:color="auto"/>
      </w:divBdr>
    </w:div>
    <w:div w:id="187546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nmoser\AppData\Local\Library\Containers\com.apple.mail\Data\Library\Mail%20Downloads\40BF4541-09B5-4941-B2B7-C27804D5D41B\info@heimatec.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imatec.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CE6D-3FD5-49E0-9E24-CA2844A1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Gschwind</dc:creator>
  <cp:lastModifiedBy>Dilzer Iris</cp:lastModifiedBy>
  <cp:revision>8</cp:revision>
  <cp:lastPrinted>2023-08-08T11:33:00Z</cp:lastPrinted>
  <dcterms:created xsi:type="dcterms:W3CDTF">2023-09-07T10:49:00Z</dcterms:created>
  <dcterms:modified xsi:type="dcterms:W3CDTF">2023-09-21T08:12:00Z</dcterms:modified>
</cp:coreProperties>
</file>