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9E4B" w14:textId="25AB8847" w:rsidR="00797957" w:rsidRPr="00797957" w:rsidRDefault="00797957" w:rsidP="00797957">
      <w:pPr>
        <w:ind w:right="1559"/>
        <w:jc w:val="both"/>
        <w:rPr>
          <w:rFonts w:ascii="PT Sans" w:hAnsi="PT Sans" w:cs="Arial"/>
          <w:b/>
          <w:color w:val="009BA4"/>
          <w:sz w:val="40"/>
          <w:szCs w:val="34"/>
          <w:lang w:val="en-US"/>
        </w:rPr>
      </w:pPr>
      <w:r w:rsidRPr="00797957">
        <w:rPr>
          <w:rFonts w:ascii="PT Sans" w:hAnsi="PT Sans"/>
          <w:b/>
          <w:color w:val="009BA4"/>
          <w:sz w:val="40"/>
          <w:lang w:val="en-US" w:bidi="en-US"/>
        </w:rPr>
        <w:t xml:space="preserve">Precision tooling units from the specialists - thread production using the new </w:t>
      </w:r>
      <w:r w:rsidR="003F7897">
        <w:rPr>
          <w:rFonts w:ascii="PT Sans" w:hAnsi="PT Sans"/>
          <w:b/>
          <w:color w:val="009BA4"/>
          <w:sz w:val="40"/>
          <w:lang w:val="en-US" w:bidi="en-US"/>
        </w:rPr>
        <w:t xml:space="preserve">tool unit for thread whirling </w:t>
      </w:r>
      <w:r w:rsidRPr="00797957">
        <w:rPr>
          <w:rFonts w:ascii="PT Sans" w:hAnsi="PT Sans"/>
          <w:b/>
          <w:color w:val="009BA4"/>
          <w:sz w:val="40"/>
          <w:lang w:val="en-US" w:bidi="en-US"/>
        </w:rPr>
        <w:t>from heimatec</w:t>
      </w:r>
    </w:p>
    <w:p w14:paraId="3C977E46" w14:textId="0C4BF352" w:rsidR="00797957" w:rsidRPr="00797957" w:rsidRDefault="00797957" w:rsidP="00797957">
      <w:pPr>
        <w:jc w:val="both"/>
        <w:rPr>
          <w:rFonts w:ascii="PT Sans" w:hAnsi="PT Sans" w:cs="Arial"/>
          <w:b/>
          <w:bCs/>
          <w:lang w:val="en-US"/>
        </w:rPr>
      </w:pPr>
      <w:r w:rsidRPr="00797957">
        <w:rPr>
          <w:rFonts w:ascii="PT Sans" w:hAnsi="PT Sans"/>
          <w:b/>
          <w:lang w:val="en-US" w:bidi="en-US"/>
        </w:rPr>
        <w:t xml:space="preserve">Renchen / Hanover, 18/09/2023: heimatec.Whirling – the solution for precise thread production </w:t>
      </w:r>
    </w:p>
    <w:p w14:paraId="1AD4242A" w14:textId="5084084C" w:rsidR="00797957" w:rsidRPr="00797957" w:rsidRDefault="00797957" w:rsidP="00797957">
      <w:pPr>
        <w:jc w:val="both"/>
        <w:rPr>
          <w:rFonts w:ascii="PT Sans" w:hAnsi="PT Sans"/>
          <w:lang w:val="en-US"/>
        </w:rPr>
      </w:pPr>
      <w:r w:rsidRPr="00797957">
        <w:rPr>
          <w:rFonts w:ascii="PT Sans" w:hAnsi="PT Sans"/>
          <w:lang w:val="en-US" w:bidi="en-US"/>
        </w:rPr>
        <w:t xml:space="preserve">heimatec is extending its product portfolio with its own </w:t>
      </w:r>
      <w:r w:rsidR="003F7897">
        <w:rPr>
          <w:rFonts w:ascii="PT Sans" w:hAnsi="PT Sans"/>
          <w:lang w:val="en-US" w:bidi="en-US"/>
        </w:rPr>
        <w:t>tool unit for thread whirling</w:t>
      </w:r>
      <w:r w:rsidR="00FC6C2B">
        <w:rPr>
          <w:rFonts w:ascii="PT Sans" w:hAnsi="PT Sans"/>
          <w:lang w:val="en-US" w:bidi="en-US"/>
        </w:rPr>
        <w:t xml:space="preserve"> </w:t>
      </w:r>
      <w:r w:rsidR="00FC6C2B" w:rsidRPr="00FC6C2B">
        <w:rPr>
          <w:rFonts w:ascii="PT Sans" w:hAnsi="PT Sans"/>
          <w:lang w:val="en-US" w:bidi="en-US"/>
        </w:rPr>
        <w:t>which will be presented to the public for the first time at EMO 2023 at the heimatec booth (Hall 5 Booth D33).</w:t>
      </w:r>
      <w:r w:rsidRPr="00797957">
        <w:rPr>
          <w:rFonts w:ascii="PT Sans" w:hAnsi="PT Sans"/>
          <w:lang w:val="en-US" w:bidi="en-US"/>
        </w:rPr>
        <w:t xml:space="preserve"> The </w:t>
      </w:r>
      <w:r w:rsidR="003F7897">
        <w:rPr>
          <w:rFonts w:ascii="PT Sans" w:hAnsi="PT Sans"/>
          <w:lang w:val="en-US" w:bidi="en-US"/>
        </w:rPr>
        <w:t>tool unit for thread whirling</w:t>
      </w:r>
      <w:r w:rsidRPr="00797957">
        <w:rPr>
          <w:rFonts w:ascii="PT Sans" w:hAnsi="PT Sans"/>
          <w:lang w:val="en-US" w:bidi="en-US"/>
        </w:rPr>
        <w:t xml:space="preserve"> has its own strengths in the manufacture of challenging threads. Designed for the manufacture of so-called “bone screws” made from titanium, which place greater demands upon finish quality and absence of burr, the </w:t>
      </w:r>
      <w:r w:rsidR="003F7897">
        <w:rPr>
          <w:rFonts w:ascii="PT Sans" w:hAnsi="PT Sans"/>
          <w:lang w:val="en-US" w:bidi="en-US"/>
        </w:rPr>
        <w:t>tool unit for thread whirling</w:t>
      </w:r>
      <w:r w:rsidRPr="00797957">
        <w:rPr>
          <w:rFonts w:ascii="PT Sans" w:hAnsi="PT Sans"/>
          <w:lang w:val="en-US" w:bidi="en-US"/>
        </w:rPr>
        <w:t xml:space="preserve"> can also be implemented for other thread working, such as, for example, implants, feed screws and other thread components.</w:t>
      </w:r>
    </w:p>
    <w:p w14:paraId="577C25D7" w14:textId="6D0DC85C" w:rsidR="00797957" w:rsidRPr="00797957" w:rsidRDefault="00797957" w:rsidP="00797957">
      <w:pPr>
        <w:jc w:val="both"/>
        <w:rPr>
          <w:rFonts w:ascii="PT Sans" w:hAnsi="PT Sans"/>
          <w:lang w:val="en-US"/>
        </w:rPr>
      </w:pPr>
      <w:r w:rsidRPr="00797957">
        <w:rPr>
          <w:rFonts w:ascii="PT Sans" w:hAnsi="PT Sans"/>
          <w:lang w:val="en-US" w:bidi="en-US"/>
        </w:rPr>
        <w:t>Gradient angles of up to 25° on threads and a cutting diameter of up to 12</w:t>
      </w:r>
      <w:r w:rsidR="00C01732">
        <w:rPr>
          <w:rFonts w:ascii="PT Sans" w:hAnsi="PT Sans"/>
          <w:lang w:val="en-US" w:bidi="en-US"/>
        </w:rPr>
        <w:t> </w:t>
      </w:r>
      <w:r w:rsidRPr="00797957">
        <w:rPr>
          <w:rFonts w:ascii="PT Sans" w:hAnsi="PT Sans"/>
          <w:lang w:val="en-US" w:bidi="en-US"/>
        </w:rPr>
        <w:t>mm pose no problem to the heimatec too</w:t>
      </w:r>
      <w:r w:rsidR="003F7897">
        <w:rPr>
          <w:rFonts w:ascii="PT Sans" w:hAnsi="PT Sans"/>
          <w:lang w:val="en-US" w:bidi="en-US"/>
        </w:rPr>
        <w:t>l</w:t>
      </w:r>
      <w:r w:rsidRPr="00797957">
        <w:rPr>
          <w:rFonts w:ascii="PT Sans" w:hAnsi="PT Sans"/>
          <w:lang w:val="en-US" w:bidi="en-US"/>
        </w:rPr>
        <w:t>g unit. Typically used on long part turning lathes, the precision tool manufacturer based in Ortenau, S</w:t>
      </w:r>
      <w:r w:rsidR="003F7897">
        <w:rPr>
          <w:rFonts w:ascii="PT Sans" w:hAnsi="PT Sans"/>
          <w:lang w:val="en-US" w:bidi="en-US"/>
        </w:rPr>
        <w:t>outh West</w:t>
      </w:r>
      <w:r w:rsidRPr="00797957">
        <w:rPr>
          <w:rFonts w:ascii="PT Sans" w:hAnsi="PT Sans"/>
          <w:lang w:val="en-US" w:bidi="en-US"/>
        </w:rPr>
        <w:t xml:space="preserve"> Germany also offers the tool unit for a variety of short part turning machinery. Manufacture of the thread occurs in a passageway and thereby increases productivity of the manufacturing process, when compared with other manufacturing processes.</w:t>
      </w:r>
    </w:p>
    <w:p w14:paraId="50C486FD" w14:textId="7186406D" w:rsidR="00797957" w:rsidRPr="00797957" w:rsidRDefault="00797957" w:rsidP="00797957">
      <w:pPr>
        <w:jc w:val="both"/>
        <w:rPr>
          <w:rFonts w:ascii="PT Sans" w:hAnsi="PT Sans"/>
          <w:lang w:val="en-US"/>
        </w:rPr>
      </w:pPr>
      <w:r w:rsidRPr="00797957">
        <w:rPr>
          <w:rFonts w:ascii="PT Sans" w:hAnsi="PT Sans"/>
          <w:lang w:val="en-US" w:bidi="en-US"/>
        </w:rPr>
        <w:t xml:space="preserve">A new quick-change system has been developed for the </w:t>
      </w:r>
      <w:r w:rsidR="003F7897">
        <w:rPr>
          <w:rFonts w:ascii="PT Sans" w:hAnsi="PT Sans"/>
          <w:lang w:val="en-US" w:bidi="en-US"/>
        </w:rPr>
        <w:t>tool unit for thread whirling</w:t>
      </w:r>
      <w:r w:rsidRPr="00797957">
        <w:rPr>
          <w:rFonts w:ascii="PT Sans" w:hAnsi="PT Sans"/>
          <w:lang w:val="en-US" w:bidi="en-US"/>
        </w:rPr>
        <w:t xml:space="preserve">. Using this, interchangeable inserts may be exchanged with cutting inserts very quickly by operators from the rear of the </w:t>
      </w:r>
      <w:r w:rsidR="003F7897">
        <w:rPr>
          <w:rFonts w:ascii="PT Sans" w:hAnsi="PT Sans"/>
          <w:lang w:val="en-US" w:bidi="en-US"/>
        </w:rPr>
        <w:t>tool unit</w:t>
      </w:r>
      <w:r w:rsidRPr="00797957">
        <w:rPr>
          <w:rFonts w:ascii="PT Sans" w:hAnsi="PT Sans"/>
          <w:lang w:val="en-US" w:bidi="en-US"/>
        </w:rPr>
        <w:t>. Interchangeable inserts are offered in a variety of diameters and lengths, as well as for different turning plate configurations.</w:t>
      </w:r>
    </w:p>
    <w:p w14:paraId="1E7B889B" w14:textId="46627BF3" w:rsidR="00797957" w:rsidRPr="00797957" w:rsidRDefault="00797957" w:rsidP="00797957">
      <w:pPr>
        <w:jc w:val="both"/>
        <w:rPr>
          <w:rFonts w:ascii="PT Sans" w:hAnsi="PT Sans"/>
          <w:lang w:val="en-US"/>
        </w:rPr>
      </w:pPr>
      <w:r w:rsidRPr="00797957">
        <w:rPr>
          <w:rFonts w:ascii="PT Sans" w:hAnsi="PT Sans"/>
          <w:lang w:val="en-US" w:bidi="en-US"/>
        </w:rPr>
        <w:t xml:space="preserve">Among others, the </w:t>
      </w:r>
      <w:r w:rsidR="003F7897">
        <w:rPr>
          <w:rFonts w:ascii="PT Sans" w:hAnsi="PT Sans"/>
          <w:lang w:val="en-US" w:bidi="en-US"/>
        </w:rPr>
        <w:t>tool unit for thread whirling</w:t>
      </w:r>
      <w:r w:rsidRPr="00797957">
        <w:rPr>
          <w:rFonts w:ascii="PT Sans" w:hAnsi="PT Sans"/>
          <w:lang w:val="en-US" w:bidi="en-US"/>
        </w:rPr>
        <w:t xml:space="preserve"> will be available from early 2024 for the following CITIZEN machines:</w:t>
      </w:r>
    </w:p>
    <w:p w14:paraId="04345CFB" w14:textId="77777777" w:rsidR="00797957" w:rsidRPr="00797957" w:rsidRDefault="00797957" w:rsidP="00797957">
      <w:pPr>
        <w:pStyle w:val="Listenabsatz"/>
        <w:numPr>
          <w:ilvl w:val="0"/>
          <w:numId w:val="2"/>
        </w:numPr>
        <w:jc w:val="both"/>
        <w:rPr>
          <w:rFonts w:ascii="PT Sans" w:hAnsi="PT Sans"/>
        </w:rPr>
      </w:pPr>
      <w:r w:rsidRPr="00797957">
        <w:rPr>
          <w:rFonts w:ascii="PT Sans" w:hAnsi="PT Sans"/>
          <w:lang w:bidi="en-US"/>
        </w:rPr>
        <w:t xml:space="preserve">Cincom A20 </w:t>
      </w:r>
    </w:p>
    <w:p w14:paraId="67DFC546" w14:textId="77777777" w:rsidR="00797957" w:rsidRPr="00797957" w:rsidRDefault="00797957" w:rsidP="00797957">
      <w:pPr>
        <w:pStyle w:val="Listenabsatz"/>
        <w:numPr>
          <w:ilvl w:val="0"/>
          <w:numId w:val="2"/>
        </w:numPr>
        <w:jc w:val="both"/>
        <w:rPr>
          <w:rFonts w:ascii="PT Sans" w:hAnsi="PT Sans"/>
        </w:rPr>
      </w:pPr>
      <w:r w:rsidRPr="00797957">
        <w:rPr>
          <w:rFonts w:ascii="PT Sans" w:hAnsi="PT Sans"/>
          <w:lang w:bidi="en-US"/>
        </w:rPr>
        <w:t xml:space="preserve">Cincom L12 </w:t>
      </w:r>
    </w:p>
    <w:p w14:paraId="0EA00232" w14:textId="77777777" w:rsidR="00797957" w:rsidRPr="00797957" w:rsidRDefault="00797957" w:rsidP="00797957">
      <w:pPr>
        <w:pStyle w:val="Listenabsatz"/>
        <w:numPr>
          <w:ilvl w:val="0"/>
          <w:numId w:val="2"/>
        </w:numPr>
        <w:jc w:val="both"/>
        <w:rPr>
          <w:rFonts w:ascii="PT Sans" w:hAnsi="PT Sans"/>
        </w:rPr>
      </w:pPr>
      <w:r w:rsidRPr="00797957">
        <w:rPr>
          <w:rFonts w:ascii="PT Sans" w:hAnsi="PT Sans"/>
          <w:lang w:bidi="en-US"/>
        </w:rPr>
        <w:t xml:space="preserve">Cincom L20 </w:t>
      </w:r>
    </w:p>
    <w:p w14:paraId="2B8103FE" w14:textId="77777777" w:rsidR="00797957" w:rsidRPr="00797957" w:rsidRDefault="00797957" w:rsidP="00797957">
      <w:pPr>
        <w:pStyle w:val="Listenabsatz"/>
        <w:numPr>
          <w:ilvl w:val="0"/>
          <w:numId w:val="2"/>
        </w:numPr>
        <w:jc w:val="both"/>
        <w:rPr>
          <w:rFonts w:ascii="PT Sans" w:hAnsi="PT Sans"/>
        </w:rPr>
      </w:pPr>
      <w:r w:rsidRPr="00797957">
        <w:rPr>
          <w:rFonts w:ascii="PT Sans" w:hAnsi="PT Sans"/>
          <w:lang w:bidi="en-US"/>
        </w:rPr>
        <w:t xml:space="preserve">Cincom L32 </w:t>
      </w:r>
    </w:p>
    <w:p w14:paraId="0F82FA39" w14:textId="77777777" w:rsidR="00797957" w:rsidRPr="00797957" w:rsidRDefault="00797957" w:rsidP="00797957">
      <w:pPr>
        <w:pStyle w:val="Listenabsatz"/>
        <w:numPr>
          <w:ilvl w:val="0"/>
          <w:numId w:val="2"/>
        </w:numPr>
        <w:jc w:val="both"/>
        <w:rPr>
          <w:rFonts w:ascii="PT Sans" w:hAnsi="PT Sans"/>
        </w:rPr>
      </w:pPr>
      <w:r w:rsidRPr="00797957">
        <w:rPr>
          <w:rFonts w:ascii="PT Sans" w:hAnsi="PT Sans"/>
          <w:lang w:bidi="en-US"/>
        </w:rPr>
        <w:t>Cincom M(5)32</w:t>
      </w:r>
    </w:p>
    <w:p w14:paraId="2EC6131B" w14:textId="09E88F4C" w:rsidR="00797957" w:rsidRPr="00797957" w:rsidRDefault="003F7897" w:rsidP="00797957">
      <w:pPr>
        <w:jc w:val="both"/>
        <w:rPr>
          <w:rFonts w:ascii="PT Sans" w:hAnsi="PT Sans"/>
          <w:lang w:val="en-US"/>
        </w:rPr>
      </w:pPr>
      <w:r>
        <w:rPr>
          <w:rFonts w:ascii="PT Sans" w:hAnsi="PT Sans"/>
          <w:lang w:val="en-US" w:bidi="en-US"/>
        </w:rPr>
        <w:t>heimatec.Whirling</w:t>
      </w:r>
      <w:r w:rsidR="00797957" w:rsidRPr="00797957">
        <w:rPr>
          <w:rFonts w:ascii="PT Sans" w:hAnsi="PT Sans"/>
          <w:lang w:val="en-US" w:bidi="en-US"/>
        </w:rPr>
        <w:t xml:space="preserve"> is also available for turning machines from many other machinery manufacturers.</w:t>
      </w:r>
    </w:p>
    <w:p w14:paraId="7FD7C7B3" w14:textId="77777777" w:rsidR="00797957" w:rsidRPr="00797957" w:rsidRDefault="00797957" w:rsidP="00797957">
      <w:pPr>
        <w:jc w:val="both"/>
        <w:rPr>
          <w:rFonts w:ascii="PT Sans" w:hAnsi="PT Sans"/>
          <w:b/>
          <w:bCs/>
          <w:lang w:val="en-US"/>
        </w:rPr>
      </w:pPr>
      <w:r w:rsidRPr="00797957">
        <w:rPr>
          <w:rFonts w:ascii="PT Sans" w:hAnsi="PT Sans"/>
          <w:b/>
          <w:lang w:val="en-US" w:bidi="en-US"/>
        </w:rPr>
        <w:t xml:space="preserve">The highest quality and durability </w:t>
      </w:r>
    </w:p>
    <w:p w14:paraId="14151684" w14:textId="39CE0E6F" w:rsidR="00797957" w:rsidRPr="00797957" w:rsidRDefault="00797957" w:rsidP="00797957">
      <w:pPr>
        <w:jc w:val="both"/>
        <w:rPr>
          <w:rFonts w:ascii="PT Sans" w:hAnsi="PT Sans"/>
          <w:lang w:val="en-US"/>
        </w:rPr>
      </w:pPr>
      <w:r w:rsidRPr="00797957">
        <w:rPr>
          <w:rFonts w:ascii="PT Sans" w:hAnsi="PT Sans"/>
          <w:lang w:val="en-US" w:bidi="en-US"/>
        </w:rPr>
        <w:t xml:space="preserve">The </w:t>
      </w:r>
      <w:r w:rsidR="003F7897">
        <w:rPr>
          <w:rFonts w:ascii="PT Sans" w:hAnsi="PT Sans"/>
          <w:lang w:val="en-US" w:bidi="en-US"/>
        </w:rPr>
        <w:t>tool unit for thread whirling</w:t>
      </w:r>
      <w:r w:rsidRPr="00797957">
        <w:rPr>
          <w:rFonts w:ascii="PT Sans" w:hAnsi="PT Sans"/>
          <w:lang w:val="en-US" w:bidi="en-US"/>
        </w:rPr>
        <w:t xml:space="preserve"> from heimatec distinguishes itself with its considerable longevity, as well as the highest possible workmanship. heimatec is thereby calling upon the best possible spindle bearing technology and polished drive components. Additionally, all housings and spindles have the maximum possible rigidity.</w:t>
      </w:r>
    </w:p>
    <w:p w14:paraId="79BF26AE" w14:textId="77777777" w:rsidR="00E43849" w:rsidRPr="00797957" w:rsidRDefault="00E43849" w:rsidP="00797957">
      <w:pPr>
        <w:jc w:val="both"/>
        <w:rPr>
          <w:rFonts w:ascii="PT Sans" w:hAnsi="PT Sans" w:cs="Arial"/>
          <w:lang w:val="en-US"/>
        </w:rPr>
      </w:pPr>
      <w:r w:rsidRPr="00797957">
        <w:rPr>
          <w:rFonts w:ascii="PT Sans" w:hAnsi="PT Sans" w:cs="Arial"/>
          <w:lang w:val="en-US"/>
        </w:rPr>
        <w:t xml:space="preserve">heimatec has been specializing in the design, manufacture and distribution of high-precision static tool holders and driven tool units for lathes and machining centers for more than 35 years. The entire tool palette includes several thousand products. heimatec is one of the leading international precision tooling companies in terms of technology and quality. Headquartered in Renchen, </w:t>
      </w:r>
      <w:r w:rsidRPr="00797957">
        <w:rPr>
          <w:rFonts w:ascii="PT Sans" w:hAnsi="PT Sans" w:cs="Arial"/>
          <w:lang w:val="en-US"/>
        </w:rPr>
        <w:lastRenderedPageBreak/>
        <w:t xml:space="preserve">Germany, heimatec has a subsidiary in India and numerous representatives and trading partners all over the world. </w:t>
      </w:r>
    </w:p>
    <w:p w14:paraId="206C6C1D" w14:textId="17310D78" w:rsidR="00927559" w:rsidRPr="00797957" w:rsidRDefault="00797957" w:rsidP="00797957">
      <w:pPr>
        <w:ind w:left="-284" w:right="1559"/>
        <w:jc w:val="both"/>
        <w:rPr>
          <w:rFonts w:ascii="PT Sans" w:hAnsi="PT Sans" w:cs="Arial"/>
        </w:rPr>
      </w:pPr>
      <w:r w:rsidRPr="006C5031">
        <w:rPr>
          <w:rFonts w:ascii="PT Sans" w:hAnsi="PT Sans" w:cs="Arial"/>
          <w:noProof/>
        </w:rPr>
        <w:drawing>
          <wp:inline distT="0" distB="0" distL="0" distR="0" wp14:anchorId="4FDE7A80" wp14:editId="250E6C66">
            <wp:extent cx="2257425" cy="23241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2469"/>
                    <a:stretch/>
                  </pic:blipFill>
                  <pic:spPr bwMode="auto">
                    <a:xfrm>
                      <a:off x="0" y="0"/>
                      <a:ext cx="2257740" cy="2324424"/>
                    </a:xfrm>
                    <a:prstGeom prst="rect">
                      <a:avLst/>
                    </a:prstGeom>
                    <a:ln>
                      <a:noFill/>
                    </a:ln>
                    <a:extLst>
                      <a:ext uri="{53640926-AAD7-44D8-BBD7-CCE9431645EC}">
                        <a14:shadowObscured xmlns:a14="http://schemas.microsoft.com/office/drawing/2010/main"/>
                      </a:ext>
                    </a:extLst>
                  </pic:spPr>
                </pic:pic>
              </a:graphicData>
            </a:graphic>
          </wp:inline>
        </w:drawing>
      </w:r>
    </w:p>
    <w:p w14:paraId="7A7C59EA" w14:textId="2AA2A798" w:rsidR="00927559" w:rsidRPr="00797957" w:rsidRDefault="00927559" w:rsidP="00797957">
      <w:pPr>
        <w:spacing w:after="0" w:line="360" w:lineRule="auto"/>
        <w:ind w:left="2127" w:right="1559" w:hanging="2127"/>
        <w:jc w:val="both"/>
        <w:rPr>
          <w:rFonts w:ascii="PT Sans" w:hAnsi="PT Sans" w:cs="Arial"/>
          <w:lang w:val="en-GB"/>
        </w:rPr>
      </w:pPr>
      <w:r w:rsidRPr="00797957">
        <w:rPr>
          <w:rFonts w:ascii="PT Sans" w:hAnsi="PT Sans" w:cs="Arial"/>
          <w:lang w:val="en-GB"/>
        </w:rPr>
        <w:t>Picture:</w:t>
      </w:r>
      <w:r w:rsidRPr="00797957">
        <w:rPr>
          <w:rFonts w:ascii="PT Sans" w:hAnsi="PT Sans" w:cs="Arial"/>
          <w:lang w:val="en-GB"/>
        </w:rPr>
        <w:tab/>
        <w:t>heimatec.</w:t>
      </w:r>
      <w:r w:rsidR="00797957">
        <w:rPr>
          <w:rFonts w:ascii="PT Sans" w:hAnsi="PT Sans" w:cs="Arial"/>
          <w:lang w:val="en-GB"/>
        </w:rPr>
        <w:t>Whirling</w:t>
      </w:r>
    </w:p>
    <w:p w14:paraId="0F926DDB" w14:textId="5B525C49" w:rsidR="00927559" w:rsidRPr="00797957" w:rsidRDefault="00927559" w:rsidP="00797957">
      <w:pPr>
        <w:spacing w:after="0" w:line="360" w:lineRule="auto"/>
        <w:ind w:left="2127" w:right="1559" w:hanging="2127"/>
        <w:jc w:val="both"/>
        <w:rPr>
          <w:rFonts w:ascii="PT Sans" w:hAnsi="PT Sans" w:cs="Arial"/>
          <w:lang w:val="en-GB"/>
        </w:rPr>
      </w:pPr>
      <w:r w:rsidRPr="00797957">
        <w:rPr>
          <w:rFonts w:ascii="PT Sans" w:hAnsi="PT Sans" w:cs="Arial"/>
          <w:lang w:val="en-GB"/>
        </w:rPr>
        <w:t xml:space="preserve">Caption: </w:t>
      </w:r>
      <w:r w:rsidRPr="00797957">
        <w:rPr>
          <w:rFonts w:ascii="PT Sans" w:hAnsi="PT Sans" w:cs="Arial"/>
          <w:lang w:val="en-GB"/>
        </w:rPr>
        <w:tab/>
      </w:r>
      <w:r w:rsidR="00797957">
        <w:rPr>
          <w:rFonts w:ascii="PT Sans" w:hAnsi="PT Sans" w:cs="Arial"/>
          <w:lang w:val="en-GB"/>
        </w:rPr>
        <w:t>heimatec.Whirlng is new tool unit for thread whirling</w:t>
      </w:r>
    </w:p>
    <w:p w14:paraId="7F8D2A2B" w14:textId="77777777" w:rsidR="00927559" w:rsidRPr="00797957" w:rsidRDefault="00927559" w:rsidP="00797957">
      <w:pPr>
        <w:spacing w:after="0" w:line="360" w:lineRule="auto"/>
        <w:ind w:left="2127" w:right="1559" w:hanging="2127"/>
        <w:jc w:val="both"/>
        <w:rPr>
          <w:rFonts w:ascii="PT Sans" w:hAnsi="PT Sans" w:cs="Arial"/>
          <w:lang w:val="en-GB"/>
        </w:rPr>
      </w:pPr>
      <w:r w:rsidRPr="00797957">
        <w:rPr>
          <w:rFonts w:ascii="PT Sans" w:hAnsi="PT Sans" w:cs="Arial"/>
          <w:lang w:val="en-GB"/>
        </w:rPr>
        <w:t xml:space="preserve">Image source: </w:t>
      </w:r>
      <w:r w:rsidRPr="00797957">
        <w:rPr>
          <w:rFonts w:ascii="PT Sans" w:hAnsi="PT Sans" w:cs="Arial"/>
          <w:lang w:val="en-GB"/>
        </w:rPr>
        <w:tab/>
        <w:t>heimatec GmbH</w:t>
      </w:r>
    </w:p>
    <w:p w14:paraId="5FD6EED9" w14:textId="5395E934" w:rsidR="007659A8" w:rsidRPr="00797957" w:rsidRDefault="007659A8" w:rsidP="00797957">
      <w:pPr>
        <w:spacing w:after="0" w:line="360" w:lineRule="auto"/>
        <w:ind w:left="2127" w:right="1559" w:hanging="2127"/>
        <w:jc w:val="both"/>
        <w:rPr>
          <w:rFonts w:ascii="PT Sans" w:hAnsi="PT Sans" w:cs="Arial"/>
          <w:lang w:val="en-GB"/>
        </w:rPr>
      </w:pPr>
    </w:p>
    <w:p w14:paraId="02350DD0" w14:textId="77777777" w:rsidR="00DD35C2" w:rsidRPr="00797957" w:rsidRDefault="00BA0EED" w:rsidP="00797957">
      <w:pPr>
        <w:pBdr>
          <w:bottom w:val="single" w:sz="4" w:space="1" w:color="auto"/>
        </w:pBdr>
        <w:autoSpaceDE w:val="0"/>
        <w:spacing w:after="0" w:line="240" w:lineRule="auto"/>
        <w:ind w:right="1559"/>
        <w:jc w:val="both"/>
        <w:rPr>
          <w:rFonts w:ascii="PT Sans" w:hAnsi="PT Sans" w:cs="Arial"/>
          <w:highlight w:val="yellow"/>
          <w:lang w:val="en-GB"/>
        </w:rPr>
      </w:pPr>
      <w:r w:rsidRPr="00797957">
        <w:rPr>
          <w:rFonts w:ascii="PT Sans" w:hAnsi="PT Sans" w:cs="Arial"/>
          <w:b/>
          <w:lang w:val="en-GB"/>
        </w:rPr>
        <w:t>Contact</w:t>
      </w:r>
    </w:p>
    <w:p w14:paraId="485F9351" w14:textId="77777777" w:rsidR="00DD7B63" w:rsidRPr="00797957" w:rsidRDefault="00DD7B63" w:rsidP="00797957">
      <w:pPr>
        <w:autoSpaceDE w:val="0"/>
        <w:spacing w:after="0" w:line="240" w:lineRule="auto"/>
        <w:ind w:right="1559"/>
        <w:jc w:val="both"/>
        <w:rPr>
          <w:rFonts w:ascii="PT Sans" w:hAnsi="PT Sans" w:cs="Arial"/>
          <w:lang w:val="en-GB"/>
        </w:rPr>
      </w:pPr>
      <w:r w:rsidRPr="00797957">
        <w:rPr>
          <w:rFonts w:ascii="PT Sans" w:hAnsi="PT Sans" w:cs="Arial"/>
          <w:lang w:val="en-GB"/>
        </w:rPr>
        <w:t>heimatec GmbH</w:t>
      </w:r>
    </w:p>
    <w:p w14:paraId="15A37175" w14:textId="77777777" w:rsidR="00DD7B63" w:rsidRPr="00797957" w:rsidRDefault="00DD7B63" w:rsidP="00797957">
      <w:pPr>
        <w:autoSpaceDE w:val="0"/>
        <w:spacing w:after="0" w:line="240" w:lineRule="auto"/>
        <w:ind w:right="1559"/>
        <w:jc w:val="both"/>
        <w:rPr>
          <w:rFonts w:ascii="PT Sans" w:hAnsi="PT Sans" w:cs="Arial"/>
          <w:lang w:val="en-GB"/>
        </w:rPr>
      </w:pPr>
      <w:r w:rsidRPr="00797957">
        <w:rPr>
          <w:rFonts w:ascii="PT Sans" w:hAnsi="PT Sans" w:cs="Arial"/>
          <w:lang w:val="en-GB"/>
        </w:rPr>
        <w:t>Carl-Benz-Str.4</w:t>
      </w:r>
    </w:p>
    <w:p w14:paraId="3A44569E" w14:textId="69FFBAEB" w:rsidR="00DD7B63" w:rsidRPr="00797957" w:rsidRDefault="00DD7B63" w:rsidP="00797957">
      <w:pPr>
        <w:autoSpaceDE w:val="0"/>
        <w:spacing w:after="0" w:line="240" w:lineRule="auto"/>
        <w:ind w:right="1559"/>
        <w:jc w:val="both"/>
        <w:rPr>
          <w:rFonts w:ascii="PT Sans" w:hAnsi="PT Sans" w:cs="Arial"/>
          <w:lang w:val="en-GB"/>
        </w:rPr>
      </w:pPr>
      <w:r w:rsidRPr="00797957">
        <w:rPr>
          <w:rFonts w:ascii="PT Sans" w:hAnsi="PT Sans" w:cs="Arial"/>
          <w:lang w:val="en-GB"/>
        </w:rPr>
        <w:t>D</w:t>
      </w:r>
      <w:r w:rsidR="00E43849" w:rsidRPr="00797957">
        <w:rPr>
          <w:rFonts w:ascii="PT Sans" w:hAnsi="PT Sans" w:cs="Arial"/>
          <w:lang w:val="en-GB"/>
        </w:rPr>
        <w:t>E</w:t>
      </w:r>
      <w:r w:rsidRPr="00797957">
        <w:rPr>
          <w:rFonts w:ascii="PT Sans" w:hAnsi="PT Sans" w:cs="Arial"/>
          <w:lang w:val="en-GB"/>
        </w:rPr>
        <w:t>-77871 Renchen</w:t>
      </w:r>
    </w:p>
    <w:p w14:paraId="6ABBBF51" w14:textId="77777777" w:rsidR="00DD7B63" w:rsidRPr="00797957" w:rsidRDefault="00DD7B63" w:rsidP="00797957">
      <w:pPr>
        <w:autoSpaceDE w:val="0"/>
        <w:spacing w:after="0" w:line="240" w:lineRule="auto"/>
        <w:ind w:right="1559"/>
        <w:jc w:val="both"/>
        <w:rPr>
          <w:rFonts w:ascii="PT Sans" w:hAnsi="PT Sans" w:cs="Arial"/>
          <w:lang w:val="en-GB"/>
        </w:rPr>
      </w:pPr>
    </w:p>
    <w:p w14:paraId="3FA7710D" w14:textId="77777777" w:rsidR="007A264D" w:rsidRPr="00797957" w:rsidRDefault="007A264D" w:rsidP="00797957">
      <w:pPr>
        <w:autoSpaceDE w:val="0"/>
        <w:spacing w:after="0" w:line="240" w:lineRule="auto"/>
        <w:ind w:right="1559"/>
        <w:jc w:val="both"/>
        <w:rPr>
          <w:rFonts w:ascii="PT Sans" w:hAnsi="PT Sans" w:cs="Arial"/>
          <w:u w:val="single"/>
          <w:lang w:val="en-GB"/>
        </w:rPr>
      </w:pPr>
      <w:r w:rsidRPr="00797957">
        <w:rPr>
          <w:rFonts w:ascii="PT Sans" w:hAnsi="PT Sans" w:cs="Arial"/>
          <w:u w:val="single"/>
          <w:lang w:val="en-GB"/>
        </w:rPr>
        <w:t>Contact persons</w:t>
      </w:r>
    </w:p>
    <w:p w14:paraId="15A8C569" w14:textId="7FDF9754" w:rsidR="005C2814" w:rsidRPr="00797957" w:rsidRDefault="007659A8" w:rsidP="00797957">
      <w:pPr>
        <w:autoSpaceDE w:val="0"/>
        <w:spacing w:after="0" w:line="240" w:lineRule="auto"/>
        <w:ind w:right="1559"/>
        <w:jc w:val="both"/>
        <w:rPr>
          <w:rFonts w:ascii="PT Sans" w:hAnsi="PT Sans" w:cs="Arial"/>
          <w:lang w:val="en-US"/>
        </w:rPr>
      </w:pPr>
      <w:r w:rsidRPr="00797957">
        <w:rPr>
          <w:rFonts w:ascii="PT Sans" w:hAnsi="PT Sans" w:cs="Arial"/>
          <w:lang w:val="en-US"/>
        </w:rPr>
        <w:t>Iris Dilzer</w:t>
      </w:r>
      <w:r w:rsidR="005C2814" w:rsidRPr="00797957">
        <w:rPr>
          <w:rFonts w:ascii="PT Sans" w:hAnsi="PT Sans" w:cs="Arial"/>
          <w:lang w:val="en-US"/>
        </w:rPr>
        <w:t xml:space="preserve"> (Marketing)</w:t>
      </w:r>
    </w:p>
    <w:p w14:paraId="06A9FDC7" w14:textId="77777777" w:rsidR="005C2814" w:rsidRPr="00797957" w:rsidRDefault="005C2814" w:rsidP="00797957">
      <w:pPr>
        <w:autoSpaceDE w:val="0"/>
        <w:spacing w:after="0" w:line="240" w:lineRule="auto"/>
        <w:ind w:right="1559"/>
        <w:jc w:val="both"/>
        <w:rPr>
          <w:rFonts w:ascii="PT Sans" w:hAnsi="PT Sans" w:cs="Arial"/>
          <w:lang w:val="en-US"/>
        </w:rPr>
      </w:pPr>
      <w:r w:rsidRPr="00797957">
        <w:rPr>
          <w:rFonts w:ascii="PT Sans" w:hAnsi="PT Sans" w:cs="Arial"/>
          <w:lang w:val="en-US"/>
        </w:rPr>
        <w:t>Dirk Hund (Sales)</w:t>
      </w:r>
    </w:p>
    <w:p w14:paraId="42796A59" w14:textId="77777777" w:rsidR="00D51B34" w:rsidRPr="00797957" w:rsidRDefault="00D51B34" w:rsidP="00797957">
      <w:pPr>
        <w:autoSpaceDE w:val="0"/>
        <w:spacing w:after="0" w:line="240" w:lineRule="auto"/>
        <w:ind w:right="1559"/>
        <w:jc w:val="both"/>
        <w:rPr>
          <w:rFonts w:ascii="PT Sans" w:hAnsi="PT Sans" w:cs="Arial"/>
          <w:lang w:val="en-US"/>
        </w:rPr>
      </w:pPr>
    </w:p>
    <w:p w14:paraId="46F1B4DE" w14:textId="77777777" w:rsidR="00DD7B63" w:rsidRPr="00797957" w:rsidRDefault="00692A7B" w:rsidP="00797957">
      <w:pPr>
        <w:autoSpaceDE w:val="0"/>
        <w:spacing w:after="0" w:line="240" w:lineRule="auto"/>
        <w:ind w:right="1559"/>
        <w:jc w:val="both"/>
        <w:rPr>
          <w:rFonts w:ascii="PT Sans" w:hAnsi="PT Sans" w:cs="Arial"/>
          <w:lang w:val="en-US"/>
        </w:rPr>
      </w:pPr>
      <w:r w:rsidRPr="00797957">
        <w:rPr>
          <w:rFonts w:ascii="PT Sans" w:hAnsi="PT Sans" w:cs="Arial"/>
          <w:lang w:val="en-US"/>
        </w:rPr>
        <w:t>Phone</w:t>
      </w:r>
      <w:r w:rsidR="00DD7B63" w:rsidRPr="00797957">
        <w:rPr>
          <w:rFonts w:ascii="PT Sans" w:hAnsi="PT Sans" w:cs="Arial"/>
          <w:lang w:val="en-US"/>
        </w:rPr>
        <w:t xml:space="preserve">.: </w:t>
      </w:r>
      <w:r w:rsidR="00D51B34" w:rsidRPr="00797957">
        <w:rPr>
          <w:rFonts w:ascii="PT Sans" w:hAnsi="PT Sans" w:cs="Arial"/>
          <w:lang w:val="en-US"/>
        </w:rPr>
        <w:t>+49 (0)</w:t>
      </w:r>
      <w:r w:rsidR="00DD7B63" w:rsidRPr="00797957">
        <w:rPr>
          <w:rFonts w:ascii="PT Sans" w:hAnsi="PT Sans" w:cs="Arial"/>
          <w:lang w:val="en-US"/>
        </w:rPr>
        <w:t>7843 9466 0</w:t>
      </w:r>
    </w:p>
    <w:p w14:paraId="41B48F00" w14:textId="77777777" w:rsidR="00DD7B63" w:rsidRPr="00797957" w:rsidRDefault="00DD7B63" w:rsidP="00797957">
      <w:pPr>
        <w:autoSpaceDE w:val="0"/>
        <w:spacing w:after="0" w:line="240" w:lineRule="auto"/>
        <w:ind w:right="1559"/>
        <w:jc w:val="both"/>
        <w:rPr>
          <w:rFonts w:ascii="PT Sans" w:hAnsi="PT Sans" w:cs="Arial"/>
          <w:lang w:val="en-US"/>
        </w:rPr>
      </w:pPr>
      <w:r w:rsidRPr="00797957">
        <w:rPr>
          <w:rFonts w:ascii="PT Sans" w:hAnsi="PT Sans" w:cs="Arial"/>
          <w:lang w:val="en-US"/>
        </w:rPr>
        <w:t xml:space="preserve">Fax: </w:t>
      </w:r>
      <w:r w:rsidR="00D51B34" w:rsidRPr="00797957">
        <w:rPr>
          <w:rFonts w:ascii="PT Sans" w:hAnsi="PT Sans" w:cs="Arial"/>
          <w:lang w:val="en-US"/>
        </w:rPr>
        <w:t xml:space="preserve">+49 (0)7843 9466 </w:t>
      </w:r>
      <w:r w:rsidRPr="00797957">
        <w:rPr>
          <w:rFonts w:ascii="PT Sans" w:hAnsi="PT Sans" w:cs="Arial"/>
          <w:lang w:val="en-US"/>
        </w:rPr>
        <w:t>66</w:t>
      </w:r>
    </w:p>
    <w:p w14:paraId="46DED17C" w14:textId="3D904F60" w:rsidR="00DD7B63" w:rsidRPr="00E43849" w:rsidRDefault="00FC6C2B" w:rsidP="00DD35C2">
      <w:pPr>
        <w:autoSpaceDE w:val="0"/>
        <w:spacing w:after="0" w:line="240" w:lineRule="auto"/>
        <w:ind w:right="1559"/>
        <w:rPr>
          <w:rFonts w:ascii="PT Sans" w:hAnsi="PT Sans" w:cs="Arial"/>
          <w:lang w:val="en-US"/>
        </w:rPr>
      </w:pPr>
      <w:hyperlink r:id="rId8" w:history="1">
        <w:r w:rsidR="00D51B34" w:rsidRPr="00E43849">
          <w:rPr>
            <w:rFonts w:ascii="PT Sans" w:hAnsi="PT Sans" w:cs="Arial"/>
            <w:lang w:val="en-US"/>
          </w:rPr>
          <w:t>marketing</w:t>
        </w:r>
        <w:r w:rsidR="00DD7B63" w:rsidRPr="00E43849">
          <w:rPr>
            <w:rFonts w:ascii="PT Sans" w:hAnsi="PT Sans" w:cs="Arial"/>
            <w:lang w:val="en-US"/>
          </w:rPr>
          <w:t>@heimatec.de</w:t>
        </w:r>
      </w:hyperlink>
    </w:p>
    <w:p w14:paraId="6441E359" w14:textId="6C3DE095" w:rsidR="00EE7143" w:rsidRPr="00E43849" w:rsidRDefault="00FC6C2B" w:rsidP="00DD35C2">
      <w:pPr>
        <w:autoSpaceDE w:val="0"/>
        <w:spacing w:after="0" w:line="240" w:lineRule="auto"/>
        <w:ind w:right="1559"/>
        <w:rPr>
          <w:rFonts w:ascii="PT Sans" w:hAnsi="PT Sans" w:cs="Arial"/>
          <w:lang w:val="en-US"/>
        </w:rPr>
      </w:pPr>
      <w:hyperlink r:id="rId9" w:history="1">
        <w:r w:rsidR="00853924" w:rsidRPr="00E43849">
          <w:rPr>
            <w:rStyle w:val="Hyperlink"/>
            <w:rFonts w:ascii="PT Sans" w:hAnsi="PT Sans" w:cs="Arial"/>
            <w:lang w:val="en-US"/>
          </w:rPr>
          <w:t>www.heimatec.de</w:t>
        </w:r>
      </w:hyperlink>
    </w:p>
    <w:p w14:paraId="6A67D9FE" w14:textId="1CDD9636" w:rsidR="00853924" w:rsidRPr="00E43849" w:rsidRDefault="00853924" w:rsidP="00DD35C2">
      <w:pPr>
        <w:autoSpaceDE w:val="0"/>
        <w:spacing w:after="0" w:line="240" w:lineRule="auto"/>
        <w:ind w:right="1559"/>
        <w:rPr>
          <w:rFonts w:ascii="PT Sans" w:hAnsi="PT Sans" w:cs="Arial"/>
          <w:lang w:val="en-US"/>
        </w:rPr>
      </w:pPr>
    </w:p>
    <w:p w14:paraId="37E57C70" w14:textId="77777777" w:rsidR="00853924" w:rsidRPr="00E43849" w:rsidRDefault="00853924" w:rsidP="00853924">
      <w:pPr>
        <w:autoSpaceDE w:val="0"/>
        <w:spacing w:after="0" w:line="240" w:lineRule="auto"/>
        <w:ind w:right="1559"/>
        <w:jc w:val="center"/>
        <w:rPr>
          <w:rFonts w:ascii="PT Sans" w:hAnsi="PT Sans" w:cs="Arial"/>
          <w:i/>
          <w:iCs/>
          <w:lang w:val="en-US"/>
        </w:rPr>
      </w:pPr>
      <w:r w:rsidRPr="00E43849">
        <w:rPr>
          <w:rFonts w:ascii="PT Sans" w:hAnsi="PT Sans" w:cs="Arial"/>
          <w:i/>
          <w:iCs/>
          <w:highlight w:val="yellow"/>
          <w:lang w:val="en-US"/>
        </w:rPr>
        <w:t>In the case of publication, we ask for a copy.</w:t>
      </w:r>
    </w:p>
    <w:p w14:paraId="7BD8669D" w14:textId="77777777" w:rsidR="00853924" w:rsidRPr="00E43849" w:rsidRDefault="00853924" w:rsidP="00DD35C2">
      <w:pPr>
        <w:autoSpaceDE w:val="0"/>
        <w:spacing w:after="0" w:line="240" w:lineRule="auto"/>
        <w:ind w:right="1559"/>
        <w:rPr>
          <w:rFonts w:ascii="PT Sans" w:hAnsi="PT Sans" w:cs="Arial"/>
          <w:lang w:val="en-US"/>
        </w:rPr>
      </w:pPr>
    </w:p>
    <w:sectPr w:rsidR="00853924" w:rsidRPr="00E43849" w:rsidSect="00E22BEB">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E06D" w14:textId="77777777" w:rsidR="006003E7" w:rsidRDefault="006003E7" w:rsidP="00B77809">
      <w:pPr>
        <w:spacing w:after="0" w:line="240" w:lineRule="auto"/>
      </w:pPr>
      <w:r>
        <w:separator/>
      </w:r>
    </w:p>
  </w:endnote>
  <w:endnote w:type="continuationSeparator" w:id="0">
    <w:p w14:paraId="1796F607" w14:textId="77777777" w:rsidR="006003E7" w:rsidRDefault="006003E7" w:rsidP="00B7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EF0BA" w14:textId="77777777" w:rsidR="00F57807" w:rsidRDefault="00F578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D11B" w14:textId="5238FC7B" w:rsidR="007659A8" w:rsidRPr="00126004" w:rsidRDefault="007659A8" w:rsidP="00F57807">
    <w:pPr>
      <w:pBdr>
        <w:top w:val="single" w:sz="4" w:space="1" w:color="auto"/>
      </w:pBdr>
      <w:autoSpaceDE w:val="0"/>
      <w:spacing w:before="240" w:after="0"/>
      <w:jc w:val="center"/>
      <w:rPr>
        <w:rFonts w:ascii="Arial" w:hAnsi="Arial" w:cs="Arial"/>
        <w:sz w:val="18"/>
        <w:szCs w:val="18"/>
      </w:rPr>
    </w:pPr>
    <w:r w:rsidRPr="00126004">
      <w:rPr>
        <w:rFonts w:ascii="Arial" w:hAnsi="Arial" w:cs="Arial"/>
        <w:sz w:val="18"/>
        <w:szCs w:val="18"/>
        <w:lang w:val="en-US" w:bidi="it-IT"/>
      </w:rPr>
      <w:t>heimatec GmbH</w:t>
    </w:r>
    <w:r>
      <w:rPr>
        <w:rFonts w:ascii="Arial" w:hAnsi="Arial" w:cs="Arial"/>
        <w:sz w:val="18"/>
        <w:szCs w:val="18"/>
        <w:lang w:val="en-US" w:bidi="it-IT"/>
      </w:rPr>
      <w:t xml:space="preserve"> ·</w:t>
    </w:r>
    <w:r w:rsidRPr="00126004">
      <w:rPr>
        <w:rFonts w:ascii="Arial" w:hAnsi="Arial" w:cs="Arial"/>
        <w:sz w:val="18"/>
        <w:szCs w:val="18"/>
        <w:lang w:val="en-US" w:bidi="it-IT"/>
      </w:rPr>
      <w:t xml:space="preserve"> Carl-Benz-Str.4</w:t>
    </w:r>
    <w:r>
      <w:rPr>
        <w:rFonts w:ascii="Arial" w:hAnsi="Arial" w:cs="Arial"/>
        <w:sz w:val="18"/>
        <w:szCs w:val="18"/>
        <w:lang w:val="en-US" w:bidi="it-IT"/>
      </w:rPr>
      <w:t xml:space="preserve"> ·</w:t>
    </w:r>
    <w:r w:rsidRPr="00126004">
      <w:rPr>
        <w:rFonts w:ascii="Arial" w:hAnsi="Arial" w:cs="Arial"/>
        <w:sz w:val="18"/>
        <w:szCs w:val="18"/>
        <w:lang w:val="en-US" w:bidi="it-IT"/>
      </w:rPr>
      <w:t xml:space="preserve"> DE-77871 Renchen </w:t>
    </w:r>
    <w:r>
      <w:rPr>
        <w:rFonts w:ascii="Arial" w:hAnsi="Arial" w:cs="Arial"/>
        <w:sz w:val="18"/>
        <w:szCs w:val="18"/>
        <w:lang w:val="en-US" w:bidi="it-IT"/>
      </w:rPr>
      <w:t>· marketing@heimatec.de</w:t>
    </w:r>
    <w:r w:rsidRPr="00126004">
      <w:rPr>
        <w:rFonts w:ascii="Arial" w:hAnsi="Arial" w:cs="Arial"/>
        <w:sz w:val="18"/>
        <w:szCs w:val="18"/>
        <w:lang w:bidi="it-IT"/>
      </w:rPr>
      <w:t xml:space="preserve"> </w:t>
    </w:r>
    <w:r>
      <w:rPr>
        <w:rFonts w:ascii="Arial" w:hAnsi="Arial" w:cs="Arial"/>
        <w:sz w:val="18"/>
        <w:szCs w:val="18"/>
        <w:lang w:bidi="it-IT"/>
      </w:rPr>
      <w:t>·</w:t>
    </w:r>
    <w:r w:rsidRPr="00126004">
      <w:rPr>
        <w:rFonts w:ascii="Arial" w:hAnsi="Arial" w:cs="Arial"/>
        <w:sz w:val="18"/>
        <w:szCs w:val="18"/>
        <w:lang w:bidi="it-IT"/>
      </w:rPr>
      <w:t xml:space="preserve"> </w:t>
    </w:r>
    <w:hyperlink r:id="rId1" w:history="1">
      <w:r w:rsidRPr="00126004">
        <w:rPr>
          <w:rFonts w:ascii="Arial" w:hAnsi="Arial" w:cs="Arial"/>
          <w:sz w:val="18"/>
          <w:szCs w:val="18"/>
          <w:lang w:bidi="it-IT"/>
        </w:rPr>
        <w:t>www</w:t>
      </w:r>
      <w:r w:rsidR="00974C2A">
        <w:rPr>
          <w:rFonts w:ascii="Arial" w:hAnsi="Arial" w:cs="Arial"/>
          <w:sz w:val="18"/>
          <w:szCs w:val="18"/>
          <w:lang w:bidi="it-IT"/>
        </w:rPr>
        <w:t>.</w:t>
      </w:r>
      <w:r w:rsidRPr="00126004">
        <w:rPr>
          <w:rFonts w:ascii="Arial" w:hAnsi="Arial" w:cs="Arial"/>
          <w:sz w:val="18"/>
          <w:szCs w:val="18"/>
          <w:lang w:bidi="it-IT"/>
        </w:rPr>
        <w:t>heimatec.de</w:t>
      </w:r>
    </w:hyperlink>
  </w:p>
  <w:p w14:paraId="6B2865C3" w14:textId="6EF9BC75" w:rsidR="005B7747" w:rsidRPr="007659A8" w:rsidRDefault="005B7747" w:rsidP="007659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B400" w14:textId="77777777" w:rsidR="00F57807" w:rsidRDefault="00F578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FA071" w14:textId="77777777" w:rsidR="006003E7" w:rsidRDefault="006003E7" w:rsidP="00B77809">
      <w:pPr>
        <w:spacing w:after="0" w:line="240" w:lineRule="auto"/>
      </w:pPr>
      <w:r>
        <w:separator/>
      </w:r>
    </w:p>
  </w:footnote>
  <w:footnote w:type="continuationSeparator" w:id="0">
    <w:p w14:paraId="603A1A49" w14:textId="77777777" w:rsidR="006003E7" w:rsidRDefault="006003E7" w:rsidP="00B7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45B1" w14:textId="77777777" w:rsidR="00F57807" w:rsidRDefault="00F578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17"/>
    </w:tblGrid>
    <w:tr w:rsidR="00F26E83" w14:paraId="176BCD3E" w14:textId="77777777" w:rsidTr="00F26E83">
      <w:tc>
        <w:tcPr>
          <w:tcW w:w="5637" w:type="dxa"/>
        </w:tcPr>
        <w:p w14:paraId="7DC56B12" w14:textId="77777777" w:rsidR="00AB0AB8" w:rsidRPr="005C2814" w:rsidRDefault="0080621A" w:rsidP="00EB0801">
          <w:pPr>
            <w:pStyle w:val="Kopfzeile"/>
            <w:spacing w:after="120"/>
            <w:rPr>
              <w:rFonts w:ascii="Arial" w:hAnsi="Arial" w:cs="Arial"/>
              <w:b/>
              <w:caps/>
              <w:sz w:val="48"/>
            </w:rPr>
          </w:pPr>
          <w:r w:rsidRPr="0080621A">
            <w:rPr>
              <w:rFonts w:ascii="Arial" w:hAnsi="Arial" w:cs="Arial"/>
              <w:b/>
              <w:caps/>
              <w:sz w:val="48"/>
            </w:rPr>
            <w:t>PRESS RELEASE</w:t>
          </w:r>
        </w:p>
      </w:tc>
      <w:tc>
        <w:tcPr>
          <w:tcW w:w="3575" w:type="dxa"/>
        </w:tcPr>
        <w:p w14:paraId="19A9854E" w14:textId="1DDFBBA0" w:rsidR="00AB0AB8" w:rsidRDefault="007659A8" w:rsidP="00AB0AB8">
          <w:pPr>
            <w:pStyle w:val="Kopfzeile"/>
            <w:jc w:val="right"/>
          </w:pPr>
          <w:r>
            <w:rPr>
              <w:noProof/>
            </w:rPr>
            <w:drawing>
              <wp:inline distT="0" distB="0" distL="0" distR="0" wp14:anchorId="2B2DBB06" wp14:editId="2F1384F7">
                <wp:extent cx="2160000" cy="38162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381626"/>
                        </a:xfrm>
                        <a:prstGeom prst="rect">
                          <a:avLst/>
                        </a:prstGeom>
                      </pic:spPr>
                    </pic:pic>
                  </a:graphicData>
                </a:graphic>
              </wp:inline>
            </w:drawing>
          </w:r>
        </w:p>
      </w:tc>
    </w:tr>
  </w:tbl>
  <w:p w14:paraId="1DAD7714" w14:textId="77777777" w:rsidR="00AB0AB8" w:rsidRDefault="00AB0A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2D9AA" w14:textId="77777777" w:rsidR="00F57807" w:rsidRDefault="00F578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D48"/>
    <w:multiLevelType w:val="hybridMultilevel"/>
    <w:tmpl w:val="B554E8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2ADA3139"/>
    <w:multiLevelType w:val="hybridMultilevel"/>
    <w:tmpl w:val="35C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0"/>
    <w:rsid w:val="00036E9B"/>
    <w:rsid w:val="000B612F"/>
    <w:rsid w:val="001535A3"/>
    <w:rsid w:val="001D12A2"/>
    <w:rsid w:val="002F3073"/>
    <w:rsid w:val="00340BCD"/>
    <w:rsid w:val="00346810"/>
    <w:rsid w:val="00381199"/>
    <w:rsid w:val="003F7897"/>
    <w:rsid w:val="004169AB"/>
    <w:rsid w:val="0047655F"/>
    <w:rsid w:val="004F66C7"/>
    <w:rsid w:val="00532AE0"/>
    <w:rsid w:val="00537FAA"/>
    <w:rsid w:val="005527D8"/>
    <w:rsid w:val="005552EE"/>
    <w:rsid w:val="005B7747"/>
    <w:rsid w:val="005C2814"/>
    <w:rsid w:val="005D7AF3"/>
    <w:rsid w:val="005E02BD"/>
    <w:rsid w:val="006003E7"/>
    <w:rsid w:val="00651631"/>
    <w:rsid w:val="00692A7B"/>
    <w:rsid w:val="006D4C12"/>
    <w:rsid w:val="00704D6A"/>
    <w:rsid w:val="00751E54"/>
    <w:rsid w:val="007659A8"/>
    <w:rsid w:val="00791B09"/>
    <w:rsid w:val="00797957"/>
    <w:rsid w:val="007A264D"/>
    <w:rsid w:val="0080621A"/>
    <w:rsid w:val="00810FDE"/>
    <w:rsid w:val="00843D2E"/>
    <w:rsid w:val="008445C2"/>
    <w:rsid w:val="00853924"/>
    <w:rsid w:val="00870472"/>
    <w:rsid w:val="00874EF1"/>
    <w:rsid w:val="008F26F3"/>
    <w:rsid w:val="00927559"/>
    <w:rsid w:val="00974C2A"/>
    <w:rsid w:val="00A41658"/>
    <w:rsid w:val="00A51297"/>
    <w:rsid w:val="00A556D0"/>
    <w:rsid w:val="00A6183F"/>
    <w:rsid w:val="00A82312"/>
    <w:rsid w:val="00A9595C"/>
    <w:rsid w:val="00AB0AB8"/>
    <w:rsid w:val="00AB213A"/>
    <w:rsid w:val="00AD3814"/>
    <w:rsid w:val="00B32A03"/>
    <w:rsid w:val="00B7397B"/>
    <w:rsid w:val="00B77809"/>
    <w:rsid w:val="00BA0EED"/>
    <w:rsid w:val="00BA1EB3"/>
    <w:rsid w:val="00C01732"/>
    <w:rsid w:val="00C04BCA"/>
    <w:rsid w:val="00C116B4"/>
    <w:rsid w:val="00C57B1F"/>
    <w:rsid w:val="00CA6E85"/>
    <w:rsid w:val="00CD6720"/>
    <w:rsid w:val="00D51B34"/>
    <w:rsid w:val="00D62D8B"/>
    <w:rsid w:val="00D67E85"/>
    <w:rsid w:val="00DB0932"/>
    <w:rsid w:val="00DC1590"/>
    <w:rsid w:val="00DD35C2"/>
    <w:rsid w:val="00DD7B63"/>
    <w:rsid w:val="00E22BEB"/>
    <w:rsid w:val="00E43849"/>
    <w:rsid w:val="00EB0801"/>
    <w:rsid w:val="00EE7143"/>
    <w:rsid w:val="00F26E83"/>
    <w:rsid w:val="00F45307"/>
    <w:rsid w:val="00F57807"/>
    <w:rsid w:val="00FC6C2B"/>
    <w:rsid w:val="00FD6349"/>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885897"/>
  <w15:docId w15:val="{6E2A6805-F9A1-437D-BF57-EF4F6FA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213A"/>
    <w:pPr>
      <w:ind w:left="720"/>
      <w:contextualSpacing/>
    </w:pPr>
  </w:style>
  <w:style w:type="character" w:styleId="Hyperlink">
    <w:name w:val="Hyperlink"/>
    <w:rsid w:val="00DD7B63"/>
    <w:rPr>
      <w:color w:val="000080"/>
      <w:u w:val="single"/>
    </w:rPr>
  </w:style>
  <w:style w:type="paragraph" w:styleId="Kopfzeile">
    <w:name w:val="header"/>
    <w:basedOn w:val="Standard"/>
    <w:link w:val="KopfzeileZchn"/>
    <w:uiPriority w:val="99"/>
    <w:unhideWhenUsed/>
    <w:rsid w:val="00B77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7809"/>
  </w:style>
  <w:style w:type="paragraph" w:styleId="Fuzeile">
    <w:name w:val="footer"/>
    <w:basedOn w:val="Standard"/>
    <w:link w:val="FuzeileZchn"/>
    <w:uiPriority w:val="99"/>
    <w:unhideWhenUsed/>
    <w:rsid w:val="00B77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7809"/>
  </w:style>
  <w:style w:type="table" w:styleId="Tabellenraster">
    <w:name w:val="Table Grid"/>
    <w:basedOn w:val="NormaleTabelle"/>
    <w:uiPriority w:val="39"/>
    <w:rsid w:val="00AB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B61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12F"/>
    <w:rPr>
      <w:rFonts w:ascii="Tahoma" w:hAnsi="Tahoma" w:cs="Tahoma"/>
      <w:sz w:val="16"/>
      <w:szCs w:val="16"/>
    </w:rPr>
  </w:style>
  <w:style w:type="character" w:styleId="NichtaufgelsteErwhnung">
    <w:name w:val="Unresolved Mention"/>
    <w:basedOn w:val="Absatz-Standardschriftart"/>
    <w:uiPriority w:val="99"/>
    <w:semiHidden/>
    <w:unhideWhenUsed/>
    <w:rsid w:val="0085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moser\AppData\Local\Library\Containers\com.apple.mail\Data\Library\Mail%20Downloads\40BF4541-09B5-4941-B2B7-C27804D5D41B\info@heimatec.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imatec.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file:///C:\Users\nmoser\AppData\Local\Library\Containers\com.apple.mail\Data\Library\Mail%20Downloads\40BF4541-09B5-4941-B2B7-C27804D5D41B\info@heimatec.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Gschwind</dc:creator>
  <cp:lastModifiedBy>Dilzer Iris</cp:lastModifiedBy>
  <cp:revision>4</cp:revision>
  <cp:lastPrinted>2021-09-29T11:14:00Z</cp:lastPrinted>
  <dcterms:created xsi:type="dcterms:W3CDTF">2023-09-12T14:07:00Z</dcterms:created>
  <dcterms:modified xsi:type="dcterms:W3CDTF">2023-09-21T08:13:00Z</dcterms:modified>
</cp:coreProperties>
</file>