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F795" w14:textId="77777777" w:rsidR="00D33077" w:rsidRPr="004F6318" w:rsidRDefault="00D33077" w:rsidP="00AA50F4">
      <w:pPr>
        <w:ind w:left="142"/>
        <w:rPr>
          <w:rFonts w:ascii="Arial" w:hAnsi="Arial" w:cs="Arial"/>
        </w:rPr>
      </w:pPr>
    </w:p>
    <w:p w14:paraId="75E203DD" w14:textId="77777777" w:rsidR="00B87BA5" w:rsidRPr="004F6318" w:rsidRDefault="00B87BA5" w:rsidP="00AA50F4">
      <w:pPr>
        <w:ind w:left="142"/>
        <w:rPr>
          <w:rFonts w:ascii="Arial" w:hAnsi="Arial" w:cs="Arial"/>
        </w:rPr>
      </w:pPr>
    </w:p>
    <w:p w14:paraId="7ABB3556" w14:textId="77777777" w:rsidR="00B87BA5" w:rsidRPr="004F6318" w:rsidRDefault="00B87BA5" w:rsidP="00AA50F4">
      <w:pPr>
        <w:ind w:left="142"/>
        <w:rPr>
          <w:rFonts w:ascii="Arial" w:hAnsi="Arial" w:cs="Arial"/>
        </w:rPr>
      </w:pPr>
    </w:p>
    <w:p w14:paraId="7AFA0E6A" w14:textId="77777777" w:rsidR="00DF2B9E" w:rsidRPr="003C7FB9" w:rsidRDefault="00D26E3C" w:rsidP="00AA50F4">
      <w:pPr>
        <w:tabs>
          <w:tab w:val="left" w:pos="142"/>
        </w:tabs>
        <w:ind w:left="142"/>
        <w:rPr>
          <w:rFonts w:ascii="Arial" w:hAnsi="Arial" w:cs="Arial"/>
        </w:rPr>
      </w:pPr>
      <w:r>
        <w:rPr>
          <w:rFonts w:ascii="Arial" w:hAnsi="Arial" w:cs="Arial"/>
          <w:sz w:val="14"/>
          <w:szCs w:val="14"/>
        </w:rPr>
        <w:t xml:space="preserve">KAPP </w:t>
      </w:r>
      <w:r w:rsidR="0011542C">
        <w:rPr>
          <w:rFonts w:ascii="Arial" w:hAnsi="Arial" w:cs="Arial"/>
          <w:sz w:val="14"/>
          <w:szCs w:val="14"/>
        </w:rPr>
        <w:t>NILES</w:t>
      </w:r>
      <w:r w:rsidRPr="003C7FB9">
        <w:rPr>
          <w:rFonts w:ascii="Arial" w:hAnsi="Arial" w:cs="Arial"/>
          <w:sz w:val="14"/>
          <w:szCs w:val="14"/>
        </w:rPr>
        <w:t xml:space="preserve"> </w:t>
      </w:r>
      <w:r w:rsidRPr="003C7FB9">
        <w:rPr>
          <w:rFonts w:ascii="Arial" w:hAnsi="Arial" w:cs="Arial"/>
          <w:b/>
          <w:sz w:val="14"/>
          <w:szCs w:val="14"/>
        </w:rPr>
        <w:t xml:space="preserve">· </w:t>
      </w:r>
      <w:r w:rsidRPr="003C7FB9">
        <w:rPr>
          <w:rFonts w:ascii="Arial" w:hAnsi="Arial" w:cs="Arial"/>
          <w:sz w:val="14"/>
          <w:szCs w:val="14"/>
        </w:rPr>
        <w:t xml:space="preserve">Postfach </w:t>
      </w:r>
      <w:r>
        <w:rPr>
          <w:rFonts w:ascii="Arial" w:hAnsi="Arial" w:cs="Arial"/>
          <w:sz w:val="14"/>
          <w:szCs w:val="14"/>
        </w:rPr>
        <w:t>21 44</w:t>
      </w:r>
      <w:r w:rsidRPr="003C7FB9">
        <w:rPr>
          <w:rFonts w:ascii="Arial" w:hAnsi="Arial" w:cs="Arial"/>
          <w:sz w:val="14"/>
          <w:szCs w:val="14"/>
        </w:rPr>
        <w:t xml:space="preserve"> </w:t>
      </w:r>
      <w:r w:rsidRPr="003C7FB9">
        <w:rPr>
          <w:rFonts w:ascii="Arial" w:hAnsi="Arial" w:cs="Arial"/>
          <w:b/>
          <w:sz w:val="14"/>
          <w:szCs w:val="14"/>
        </w:rPr>
        <w:t>·</w:t>
      </w:r>
      <w:r w:rsidRPr="003C7FB9">
        <w:rPr>
          <w:rFonts w:ascii="Arial" w:hAnsi="Arial" w:cs="Arial"/>
          <w:sz w:val="14"/>
          <w:szCs w:val="14"/>
        </w:rPr>
        <w:t xml:space="preserve"> </w:t>
      </w:r>
      <w:r>
        <w:rPr>
          <w:rFonts w:ascii="Arial" w:hAnsi="Arial" w:cs="Arial"/>
          <w:sz w:val="14"/>
          <w:szCs w:val="14"/>
        </w:rPr>
        <w:t>96410 Coburg</w:t>
      </w:r>
    </w:p>
    <w:p w14:paraId="6607E12E" w14:textId="77777777" w:rsidR="001F5A3F" w:rsidRPr="00B41345" w:rsidRDefault="001F5A3F" w:rsidP="004A5FEC">
      <w:pPr>
        <w:ind w:left="142"/>
        <w:rPr>
          <w:rFonts w:ascii="Arial" w:hAnsi="Arial" w:cs="Arial"/>
          <w:sz w:val="14"/>
          <w:szCs w:val="14"/>
        </w:rPr>
      </w:pPr>
    </w:p>
    <w:p w14:paraId="57569879" w14:textId="77777777" w:rsidR="006F59F1" w:rsidRPr="003C7FB9" w:rsidRDefault="006F59F1">
      <w:pPr>
        <w:rPr>
          <w:rFonts w:ascii="Arial" w:hAnsi="Arial" w:cs="Arial"/>
        </w:rPr>
      </w:pPr>
    </w:p>
    <w:p w14:paraId="30242FFA" w14:textId="77777777" w:rsidR="006F59F1" w:rsidRPr="003C7FB9" w:rsidRDefault="006F59F1">
      <w:pPr>
        <w:rPr>
          <w:rFonts w:ascii="Arial" w:hAnsi="Arial" w:cs="Arial"/>
        </w:rPr>
      </w:pPr>
    </w:p>
    <w:p w14:paraId="77515160" w14:textId="77777777" w:rsidR="006F59F1" w:rsidRPr="003C7FB9" w:rsidRDefault="006F59F1">
      <w:pPr>
        <w:rPr>
          <w:rFonts w:ascii="Arial" w:hAnsi="Arial" w:cs="Arial"/>
        </w:rPr>
      </w:pPr>
    </w:p>
    <w:p w14:paraId="05ABBBA0" w14:textId="77777777" w:rsidR="00E46727" w:rsidRDefault="00E46727" w:rsidP="001C00A4">
      <w:pPr>
        <w:pStyle w:val="berschrift1"/>
        <w:ind w:right="2833"/>
      </w:pPr>
      <w:r>
        <w:t>Pressemitteilung</w:t>
      </w:r>
    </w:p>
    <w:p w14:paraId="2849A465" w14:textId="25B897EF" w:rsidR="00E46727" w:rsidRDefault="004E5C4A" w:rsidP="001C00A4">
      <w:pPr>
        <w:spacing w:line="480" w:lineRule="auto"/>
        <w:ind w:right="2833"/>
        <w:jc w:val="center"/>
        <w:rPr>
          <w:rFonts w:ascii="Arial" w:hAnsi="Arial"/>
        </w:rPr>
      </w:pPr>
      <w:r>
        <w:rPr>
          <w:rFonts w:ascii="Arial" w:hAnsi="Arial"/>
        </w:rPr>
        <w:t>0</w:t>
      </w:r>
      <w:r w:rsidR="00E35F43">
        <w:rPr>
          <w:rFonts w:ascii="Arial" w:hAnsi="Arial"/>
        </w:rPr>
        <w:t>2</w:t>
      </w:r>
      <w:r w:rsidR="00E46727">
        <w:rPr>
          <w:rFonts w:ascii="Arial" w:hAnsi="Arial"/>
        </w:rPr>
        <w:t>.</w:t>
      </w:r>
      <w:r>
        <w:rPr>
          <w:rFonts w:ascii="Arial" w:hAnsi="Arial"/>
        </w:rPr>
        <w:t>02</w:t>
      </w:r>
      <w:r w:rsidR="00E46727">
        <w:rPr>
          <w:rFonts w:ascii="Arial" w:hAnsi="Arial"/>
        </w:rPr>
        <w:t>.</w:t>
      </w:r>
      <w:r>
        <w:rPr>
          <w:rFonts w:ascii="Arial" w:hAnsi="Arial"/>
        </w:rPr>
        <w:t>2024</w:t>
      </w:r>
    </w:p>
    <w:p w14:paraId="2C34842B" w14:textId="77777777" w:rsidR="00E46727" w:rsidRDefault="00E46727" w:rsidP="001C00A4">
      <w:pPr>
        <w:pStyle w:val="Textkrper-Zeileneinzug"/>
        <w:ind w:right="2833"/>
        <w:jc w:val="both"/>
      </w:pPr>
    </w:p>
    <w:p w14:paraId="244D32EA" w14:textId="284293F9" w:rsidR="00E35F43" w:rsidRPr="00E35F43" w:rsidRDefault="00E35F43" w:rsidP="001C00A4">
      <w:pPr>
        <w:tabs>
          <w:tab w:val="left" w:pos="1004"/>
        </w:tabs>
        <w:ind w:right="2833"/>
        <w:rPr>
          <w:rFonts w:ascii="Arial" w:hAnsi="Arial" w:cs="Arial"/>
          <w:b/>
          <w:bCs/>
          <w:sz w:val="28"/>
          <w:szCs w:val="28"/>
        </w:rPr>
      </w:pPr>
      <w:r w:rsidRPr="00E35F43">
        <w:rPr>
          <w:rFonts w:ascii="Arial" w:eastAsia="Calibri" w:hAnsi="Arial" w:cs="Arial"/>
          <w:b/>
          <w:bCs/>
          <w:sz w:val="28"/>
          <w:szCs w:val="28"/>
        </w:rPr>
        <w:t>Weihnachtsspendenaktion von KAPP NILES</w:t>
      </w:r>
    </w:p>
    <w:p w14:paraId="380C4D74" w14:textId="77777777" w:rsidR="00E35F43" w:rsidRDefault="00E35F43" w:rsidP="001C00A4">
      <w:pPr>
        <w:pStyle w:val="EnglischerText"/>
        <w:spacing w:line="480" w:lineRule="auto"/>
        <w:ind w:right="2833"/>
        <w:jc w:val="both"/>
        <w:rPr>
          <w:rFonts w:ascii="Arial" w:hAnsi="Arial"/>
          <w:i/>
          <w:u w:val="single"/>
          <w:lang w:val="de-DE"/>
        </w:rPr>
      </w:pPr>
    </w:p>
    <w:p w14:paraId="24069CCD" w14:textId="6EFBF870" w:rsidR="00E46727" w:rsidRPr="005C0A24" w:rsidRDefault="00E35F43" w:rsidP="005C0A24">
      <w:pPr>
        <w:pStyle w:val="EnglischerText"/>
        <w:spacing w:line="360" w:lineRule="auto"/>
        <w:ind w:right="2833"/>
        <w:jc w:val="both"/>
        <w:rPr>
          <w:rFonts w:ascii="Arial" w:hAnsi="Arial"/>
          <w:i/>
          <w:sz w:val="22"/>
          <w:szCs w:val="18"/>
          <w:u w:val="single"/>
          <w:lang w:val="de-DE"/>
        </w:rPr>
      </w:pPr>
      <w:r w:rsidRPr="005C0A24">
        <w:rPr>
          <w:rFonts w:ascii="Arial" w:hAnsi="Arial"/>
          <w:i/>
          <w:sz w:val="22"/>
          <w:szCs w:val="18"/>
          <w:u w:val="single"/>
          <w:lang w:val="de-DE"/>
        </w:rPr>
        <w:t>Coburger und Berliner Organisationen erhalten Spenden in einer Gesamthöhe von 14.000 €.</w:t>
      </w:r>
    </w:p>
    <w:p w14:paraId="7BD5ADDD" w14:textId="77777777" w:rsidR="00E35F43" w:rsidRPr="005C0A24" w:rsidRDefault="00E35F43" w:rsidP="005C0A24">
      <w:pPr>
        <w:pStyle w:val="EnglischerText"/>
        <w:spacing w:line="360" w:lineRule="auto"/>
        <w:ind w:right="2833"/>
        <w:jc w:val="both"/>
        <w:rPr>
          <w:rFonts w:ascii="Arial" w:hAnsi="Arial"/>
          <w:noProof/>
          <w:sz w:val="22"/>
          <w:szCs w:val="18"/>
          <w:lang w:val="de-DE"/>
        </w:rPr>
      </w:pPr>
      <w:r w:rsidRPr="005C0A24">
        <w:rPr>
          <w:rFonts w:ascii="Arial" w:hAnsi="Arial"/>
          <w:noProof/>
          <w:sz w:val="22"/>
          <w:szCs w:val="18"/>
          <w:lang w:val="de-DE"/>
        </w:rPr>
        <w:t xml:space="preserve">Coburg, den 25.01.2024 – Das in dritter Generation geführte Familienunternehmen KAPP NILES setzt sein soziales Engagement in den Regionen Coburg und Berlin fort, um verschiedene gemeinnützige Einrichtungen zu unterstützen. Die Unternehmensspende in Höhe von 10.000 € wird durch den Verzicht auf Präsente für Geschäftspartnerinnen und -partner ermöglicht. Diese Vorgehensweise wird bereits seit 2007 praktiziert. </w:t>
      </w:r>
    </w:p>
    <w:p w14:paraId="4F7BE6DA" w14:textId="77777777" w:rsidR="00E35F43" w:rsidRPr="005C0A24" w:rsidRDefault="00E35F43" w:rsidP="005C0A24">
      <w:pPr>
        <w:pStyle w:val="EnglischerText"/>
        <w:spacing w:line="360" w:lineRule="auto"/>
        <w:ind w:right="2833"/>
        <w:jc w:val="both"/>
        <w:rPr>
          <w:rFonts w:ascii="Arial" w:hAnsi="Arial"/>
          <w:noProof/>
          <w:sz w:val="22"/>
          <w:szCs w:val="18"/>
          <w:lang w:val="de-DE"/>
        </w:rPr>
      </w:pPr>
      <w:r w:rsidRPr="005C0A24">
        <w:rPr>
          <w:rFonts w:ascii="Arial" w:hAnsi="Arial"/>
          <w:noProof/>
          <w:sz w:val="22"/>
          <w:szCs w:val="18"/>
          <w:lang w:val="de-DE"/>
        </w:rPr>
        <w:t>Geschäftsführer Matthias Kapp betonte, dass die Spende ausschließlich für soziale Zwecke zur Verfügung gestellt und i.d.R. auf mehrere Einrichtungen aufgeteilt wird. „Wir versuchen immer verschiedenste Organisationen mit unseren Zuwendungen zu erreichen.“</w:t>
      </w:r>
    </w:p>
    <w:p w14:paraId="5F5424DE" w14:textId="77777777" w:rsidR="00E35F43" w:rsidRPr="005C0A24" w:rsidRDefault="00E35F43" w:rsidP="005C0A24">
      <w:pPr>
        <w:pStyle w:val="EnglischerText"/>
        <w:spacing w:line="360" w:lineRule="auto"/>
        <w:ind w:right="2833"/>
        <w:jc w:val="both"/>
        <w:rPr>
          <w:rFonts w:ascii="Arial" w:hAnsi="Arial"/>
          <w:noProof/>
          <w:sz w:val="22"/>
          <w:szCs w:val="18"/>
          <w:lang w:val="de-DE"/>
        </w:rPr>
      </w:pPr>
      <w:r w:rsidRPr="005C0A24">
        <w:rPr>
          <w:rFonts w:ascii="Arial" w:hAnsi="Arial"/>
          <w:noProof/>
          <w:sz w:val="22"/>
          <w:szCs w:val="18"/>
          <w:lang w:val="de-DE"/>
        </w:rPr>
        <w:t>Der Unternehmensspende schließen sich die Geschäftsführung und der Bereichsleiterkreis an, welche als Privatpersonen mit insgesamt 1.500 € einen gemeinnützigen Verein unterstützen. Eine weitere Spende stammt von der Rentnerschaft, die seit 2008 auf Weihnachtspräsente zu Gunsten gemeinnütziger Organisationen verzichtet.</w:t>
      </w:r>
    </w:p>
    <w:p w14:paraId="3A17332A" w14:textId="77777777" w:rsidR="00E35F43" w:rsidRPr="005C0A24" w:rsidRDefault="00E35F43" w:rsidP="005C0A24">
      <w:pPr>
        <w:pStyle w:val="EnglischerText"/>
        <w:spacing w:line="360" w:lineRule="auto"/>
        <w:ind w:right="2833"/>
        <w:jc w:val="both"/>
        <w:rPr>
          <w:rFonts w:ascii="Arial" w:hAnsi="Arial"/>
          <w:noProof/>
          <w:sz w:val="22"/>
          <w:szCs w:val="18"/>
          <w:lang w:val="de-DE"/>
        </w:rPr>
      </w:pPr>
    </w:p>
    <w:p w14:paraId="271295EB" w14:textId="77777777" w:rsidR="00E35F43" w:rsidRPr="005C0A24" w:rsidRDefault="00E35F43" w:rsidP="005C0A24">
      <w:pPr>
        <w:pStyle w:val="EnglischerText"/>
        <w:spacing w:line="360" w:lineRule="auto"/>
        <w:ind w:right="2833"/>
        <w:jc w:val="both"/>
        <w:rPr>
          <w:rFonts w:ascii="Arial" w:hAnsi="Arial"/>
          <w:noProof/>
          <w:sz w:val="22"/>
          <w:szCs w:val="18"/>
          <w:lang w:val="de-DE"/>
        </w:rPr>
      </w:pPr>
      <w:r w:rsidRPr="005C0A24">
        <w:rPr>
          <w:rFonts w:ascii="Arial" w:hAnsi="Arial"/>
          <w:noProof/>
          <w:sz w:val="22"/>
          <w:szCs w:val="18"/>
          <w:lang w:val="de-DE"/>
        </w:rPr>
        <w:lastRenderedPageBreak/>
        <w:t xml:space="preserve">Die Spende der KAPP NILES Unternehmensgruppe wurde in diesem Jahr auf drei Einrichtungen aufgeteilt. </w:t>
      </w:r>
    </w:p>
    <w:p w14:paraId="59056B36" w14:textId="77777777" w:rsidR="00E35F43" w:rsidRPr="005C0A24" w:rsidRDefault="00E35F43" w:rsidP="005C0A24">
      <w:pPr>
        <w:pStyle w:val="EnglischerText"/>
        <w:spacing w:line="360" w:lineRule="auto"/>
        <w:ind w:right="2833"/>
        <w:jc w:val="both"/>
        <w:rPr>
          <w:rFonts w:ascii="Arial" w:hAnsi="Arial"/>
          <w:noProof/>
          <w:sz w:val="22"/>
          <w:szCs w:val="18"/>
          <w:lang w:val="de-DE"/>
        </w:rPr>
      </w:pPr>
    </w:p>
    <w:p w14:paraId="0F0E330A" w14:textId="3F405C3C" w:rsidR="00E35F43" w:rsidRPr="005C0A24" w:rsidRDefault="00E35F43" w:rsidP="005C0A24">
      <w:pPr>
        <w:pStyle w:val="EnglischerText"/>
        <w:numPr>
          <w:ilvl w:val="0"/>
          <w:numId w:val="2"/>
        </w:numPr>
        <w:spacing w:line="360" w:lineRule="auto"/>
        <w:ind w:left="0" w:right="2833" w:firstLine="360"/>
        <w:jc w:val="both"/>
        <w:rPr>
          <w:rFonts w:ascii="Arial" w:hAnsi="Arial"/>
          <w:noProof/>
          <w:sz w:val="22"/>
          <w:szCs w:val="18"/>
          <w:lang w:val="de-DE"/>
        </w:rPr>
      </w:pPr>
      <w:r w:rsidRPr="005C0A24">
        <w:rPr>
          <w:rFonts w:ascii="Arial" w:hAnsi="Arial"/>
          <w:b/>
          <w:bCs/>
          <w:noProof/>
          <w:sz w:val="22"/>
          <w:szCs w:val="18"/>
          <w:lang w:val="de-DE"/>
        </w:rPr>
        <w:t>3.000 €</w:t>
      </w:r>
      <w:r w:rsidRPr="005C0A24">
        <w:rPr>
          <w:rFonts w:ascii="Arial" w:hAnsi="Arial"/>
          <w:noProof/>
          <w:sz w:val="22"/>
          <w:szCs w:val="18"/>
          <w:lang w:val="de-DE"/>
        </w:rPr>
        <w:t xml:space="preserve"> erhielt die </w:t>
      </w:r>
      <w:r w:rsidRPr="005C0A24">
        <w:rPr>
          <w:rFonts w:ascii="Arial" w:hAnsi="Arial"/>
          <w:b/>
          <w:bCs/>
          <w:noProof/>
          <w:sz w:val="22"/>
          <w:szCs w:val="18"/>
          <w:lang w:val="de-DE"/>
        </w:rPr>
        <w:t>Jugend-Fahrrad-Werkstatt</w:t>
      </w:r>
      <w:r w:rsidRPr="005C0A24">
        <w:rPr>
          <w:rFonts w:ascii="Arial" w:hAnsi="Arial"/>
          <w:noProof/>
          <w:sz w:val="22"/>
          <w:szCs w:val="18"/>
          <w:lang w:val="de-DE"/>
        </w:rPr>
        <w:t xml:space="preserve"> vom DRK-Kreisverband Berlin-Nordost e.V. Der ehrenamtliche Projektleiter Christopher Stark schilderte die Anfänge der Werkstatt während der Corona-Zeit: „Die sozialen Kontakte waren sehr eingeschränkt, junge Menschen konnten sich nicht treffen. So kam der Gedanke, eine Art Selbsthilfewerkstatt zu eröffnen. Diese sollte Jugendlichen und geflüchteten Menschen die Gelegenheit geben, sich zu treffen und ihre Fahrräder zu reparieren. In drei Gartenhäusern stellen wir dafür Werkzeuge und Ersatzteile zur Verfügung. Diejenigen, welche im Reparieren noch nicht so fit sind, erhalten Unterstützung durch ehrenamtlich Helfende. Seit der Eröffnung wurden so weit über 200 Fahrräder repariert.“, berichtete Christopher Stark über das Projekt. „Ende November wurde dann in alle drei Häuser eingebrochen. Die gesamte Ausstattung war weg und es wurde randaliert. Glücklicherweise erhielten wir Unterstützung von der Bezirksbürgermeisterin, welche Flyer mit Spendenaufrufen in der Umgebung verteilte.“ So erreichte der Hilferuf auch das KAPP NILES Werk in Berlin, welches sich gleich um die Ecke befindet.</w:t>
      </w:r>
    </w:p>
    <w:p w14:paraId="2EC8B1DE" w14:textId="77777777" w:rsidR="00E35F43" w:rsidRPr="005C0A24" w:rsidRDefault="00E35F43" w:rsidP="005C0A24">
      <w:pPr>
        <w:pStyle w:val="EnglischerText"/>
        <w:spacing w:line="360" w:lineRule="auto"/>
        <w:ind w:right="2833"/>
        <w:jc w:val="both"/>
        <w:rPr>
          <w:rFonts w:ascii="Arial" w:hAnsi="Arial"/>
          <w:noProof/>
          <w:sz w:val="22"/>
          <w:szCs w:val="18"/>
          <w:lang w:val="de-DE"/>
        </w:rPr>
      </w:pPr>
    </w:p>
    <w:p w14:paraId="645C6411" w14:textId="6474353B" w:rsidR="00E35F43" w:rsidRPr="005C0A24" w:rsidRDefault="00E35F43" w:rsidP="005C0A24">
      <w:pPr>
        <w:pStyle w:val="EnglischerText"/>
        <w:numPr>
          <w:ilvl w:val="0"/>
          <w:numId w:val="1"/>
        </w:numPr>
        <w:spacing w:line="360" w:lineRule="auto"/>
        <w:ind w:left="0" w:right="2833" w:firstLine="426"/>
        <w:jc w:val="both"/>
        <w:rPr>
          <w:rFonts w:ascii="Arial" w:hAnsi="Arial"/>
          <w:noProof/>
          <w:sz w:val="22"/>
          <w:szCs w:val="18"/>
          <w:lang w:val="de-DE"/>
        </w:rPr>
      </w:pPr>
      <w:r w:rsidRPr="005C0A24">
        <w:rPr>
          <w:rFonts w:ascii="Arial" w:hAnsi="Arial"/>
          <w:noProof/>
          <w:sz w:val="22"/>
          <w:szCs w:val="18"/>
          <w:lang w:val="de-DE"/>
        </w:rPr>
        <w:t xml:space="preserve">Weitere </w:t>
      </w:r>
      <w:r w:rsidRPr="005C0A24">
        <w:rPr>
          <w:rFonts w:ascii="Arial" w:hAnsi="Arial"/>
          <w:b/>
          <w:bCs/>
          <w:noProof/>
          <w:sz w:val="22"/>
          <w:szCs w:val="18"/>
          <w:lang w:val="de-DE"/>
        </w:rPr>
        <w:t>3.000 €</w:t>
      </w:r>
      <w:r w:rsidRPr="005C0A24">
        <w:rPr>
          <w:rFonts w:ascii="Arial" w:hAnsi="Arial"/>
          <w:noProof/>
          <w:sz w:val="22"/>
          <w:szCs w:val="18"/>
          <w:lang w:val="de-DE"/>
        </w:rPr>
        <w:t xml:space="preserve"> der Unternehmensspende gingen an den </w:t>
      </w:r>
      <w:r w:rsidRPr="005C0A24">
        <w:rPr>
          <w:rFonts w:ascii="Arial" w:hAnsi="Arial"/>
          <w:b/>
          <w:bCs/>
          <w:noProof/>
          <w:sz w:val="22"/>
          <w:szCs w:val="18"/>
          <w:lang w:val="de-DE"/>
        </w:rPr>
        <w:t>Stadtjugendring Coburg</w:t>
      </w:r>
      <w:r w:rsidRPr="005C0A24">
        <w:rPr>
          <w:rFonts w:ascii="Arial" w:hAnsi="Arial"/>
          <w:noProof/>
          <w:sz w:val="22"/>
          <w:szCs w:val="18"/>
          <w:lang w:val="de-DE"/>
        </w:rPr>
        <w:t xml:space="preserve">. Saskia Bayer, die seit 2021 die Position der Geschäftsführerin bekleidet, berichtete über das Gesamtkonzept des Stadtjugendrings. Dieser vertritt 24 Jugendverbände und unterstützt diese bei der Planung und Durchführung zahlreicher Projekte und verbandsübergreifender Aktionen. Die Finanzierung ist dabei zu 99 % durch die Stadt Coburg abgedeckt, wobei die Fördergelder für jedes Projekt einzeln beantragt werden müssen und somit mit einem großen Zeitaufwand verbunden sind. </w:t>
      </w:r>
      <w:r w:rsidR="00C346C7">
        <w:rPr>
          <w:rFonts w:ascii="Arial" w:hAnsi="Arial"/>
          <w:noProof/>
          <w:sz w:val="22"/>
          <w:szCs w:val="18"/>
          <w:lang w:val="de-DE"/>
        </w:rPr>
        <w:t>Saskia</w:t>
      </w:r>
      <w:r w:rsidRPr="005C0A24">
        <w:rPr>
          <w:rFonts w:ascii="Arial" w:hAnsi="Arial"/>
          <w:noProof/>
          <w:sz w:val="22"/>
          <w:szCs w:val="18"/>
          <w:lang w:val="de-DE"/>
        </w:rPr>
        <w:t xml:space="preserve"> Bayer beklagte, dass es fast keine </w:t>
      </w:r>
      <w:r w:rsidRPr="005C0A24">
        <w:rPr>
          <w:rFonts w:ascii="Arial" w:hAnsi="Arial"/>
          <w:noProof/>
          <w:sz w:val="22"/>
          <w:szCs w:val="18"/>
          <w:lang w:val="de-DE"/>
        </w:rPr>
        <w:lastRenderedPageBreak/>
        <w:t>Fördertöpfe für den Web-Bereich gibt: „Jugendliche sind viel in Social-Media-Kanälen unterwegs. Alles findet online statt. Umso mehr hat es mich gefreut, von Ihrer Spende zu erfahren. Unser Vereinsgremium wird sich nun frei entscheiden können, was mit dem Geld gemacht werden soll“.</w:t>
      </w:r>
    </w:p>
    <w:p w14:paraId="4777D8E3" w14:textId="77777777" w:rsidR="00E35F43" w:rsidRPr="005C0A24" w:rsidRDefault="00E35F43" w:rsidP="005C0A24">
      <w:pPr>
        <w:pStyle w:val="EnglischerText"/>
        <w:spacing w:line="360" w:lineRule="auto"/>
        <w:ind w:right="2833"/>
        <w:jc w:val="both"/>
        <w:rPr>
          <w:rFonts w:ascii="Arial" w:hAnsi="Arial"/>
          <w:noProof/>
          <w:sz w:val="22"/>
          <w:szCs w:val="18"/>
          <w:lang w:val="de-DE"/>
        </w:rPr>
      </w:pPr>
    </w:p>
    <w:p w14:paraId="5BC847D7" w14:textId="4FFDD2AE" w:rsidR="00E35F43" w:rsidRPr="005C0A24" w:rsidRDefault="00E35F43" w:rsidP="005C0A24">
      <w:pPr>
        <w:pStyle w:val="EnglischerText"/>
        <w:numPr>
          <w:ilvl w:val="0"/>
          <w:numId w:val="1"/>
        </w:numPr>
        <w:spacing w:line="360" w:lineRule="auto"/>
        <w:ind w:left="0" w:right="2833" w:firstLine="360"/>
        <w:jc w:val="both"/>
        <w:rPr>
          <w:rFonts w:ascii="Arial" w:hAnsi="Arial"/>
          <w:noProof/>
          <w:sz w:val="22"/>
          <w:szCs w:val="18"/>
          <w:lang w:val="de-DE"/>
        </w:rPr>
      </w:pPr>
      <w:r w:rsidRPr="005C0A24">
        <w:rPr>
          <w:rFonts w:ascii="Arial" w:hAnsi="Arial"/>
          <w:noProof/>
          <w:sz w:val="22"/>
          <w:szCs w:val="18"/>
          <w:lang w:val="de-DE"/>
        </w:rPr>
        <w:t xml:space="preserve">Mit </w:t>
      </w:r>
      <w:r w:rsidRPr="005C0A24">
        <w:rPr>
          <w:rFonts w:ascii="Arial" w:hAnsi="Arial"/>
          <w:b/>
          <w:bCs/>
          <w:noProof/>
          <w:sz w:val="22"/>
          <w:szCs w:val="18"/>
          <w:lang w:val="de-DE"/>
        </w:rPr>
        <w:t>4.000 €</w:t>
      </w:r>
      <w:r w:rsidRPr="005C0A24">
        <w:rPr>
          <w:rFonts w:ascii="Arial" w:hAnsi="Arial"/>
          <w:noProof/>
          <w:sz w:val="22"/>
          <w:szCs w:val="18"/>
          <w:lang w:val="de-DE"/>
        </w:rPr>
        <w:t xml:space="preserve"> bedachte KAPP NILES die Außenstelle Coburg des gemeinnützigen Vereins </w:t>
      </w:r>
      <w:r w:rsidRPr="005C0A24">
        <w:rPr>
          <w:rFonts w:ascii="Arial" w:hAnsi="Arial"/>
          <w:b/>
          <w:bCs/>
          <w:noProof/>
          <w:sz w:val="22"/>
          <w:szCs w:val="18"/>
          <w:lang w:val="de-DE"/>
        </w:rPr>
        <w:t>Weißer Ring e. V.</w:t>
      </w:r>
      <w:r w:rsidRPr="005C0A24">
        <w:rPr>
          <w:rFonts w:ascii="Arial" w:hAnsi="Arial"/>
          <w:noProof/>
          <w:sz w:val="22"/>
          <w:szCs w:val="18"/>
          <w:lang w:val="de-DE"/>
        </w:rPr>
        <w:t xml:space="preserve"> mit dem Hauptsitz in Mainz. Corina Trier, hiesige Außenstellenleiterin, zitierte Eduard Zimmermann aus der Sendung Aktenzeichen XY….ungelöst: „Es gibt keine Stimme für die Opfer“. Dank dem Verein Weißer Ring e. V. gibt es bundesweit über 400 Anlaufstellen, an welche sich Kriminalitätsopfer wenden können. Sowohl Frauen als auch Männer können sich bei den geschulten Mitarbeitenden schnell und unbürokratisch Unterstützung holen. Darunter fallen beispielsweise ein Erstberatungsscheck für einen Anwalt, ein Scheck für traumatherapeutische Beratung oder Hilfe bei einem Umzug. „Wir glauben den Schilderungen der Opfer und brauchen keine Details, um Unterstützung zu leisten. Allerdings sind unsere ehrenamtlichen Mitarbeitenden keine ausgebildeten Therapeuten“, berichtete Corina Trier. </w:t>
      </w:r>
    </w:p>
    <w:p w14:paraId="2D78F8F8" w14:textId="77777777" w:rsidR="00E35F43" w:rsidRPr="005C0A24" w:rsidRDefault="00E35F43" w:rsidP="005C0A24">
      <w:pPr>
        <w:pStyle w:val="EnglischerText"/>
        <w:spacing w:line="360" w:lineRule="auto"/>
        <w:ind w:right="2833"/>
        <w:jc w:val="both"/>
        <w:rPr>
          <w:rFonts w:ascii="Arial" w:hAnsi="Arial"/>
          <w:noProof/>
          <w:sz w:val="22"/>
          <w:szCs w:val="18"/>
          <w:lang w:val="de-DE"/>
        </w:rPr>
      </w:pPr>
    </w:p>
    <w:p w14:paraId="14F41139" w14:textId="55E8998E" w:rsidR="00E35F43" w:rsidRPr="005C0A24" w:rsidRDefault="00E35F43" w:rsidP="005C0A24">
      <w:pPr>
        <w:pStyle w:val="EnglischerText"/>
        <w:spacing w:line="360" w:lineRule="auto"/>
        <w:ind w:right="2833"/>
        <w:jc w:val="both"/>
        <w:rPr>
          <w:rFonts w:ascii="Arial" w:hAnsi="Arial"/>
          <w:noProof/>
          <w:sz w:val="22"/>
          <w:szCs w:val="18"/>
          <w:lang w:val="de-DE"/>
        </w:rPr>
      </w:pPr>
      <w:r w:rsidRPr="005C0A24">
        <w:rPr>
          <w:rFonts w:ascii="Arial" w:hAnsi="Arial"/>
          <w:noProof/>
          <w:sz w:val="22"/>
          <w:szCs w:val="18"/>
          <w:lang w:val="de-DE"/>
        </w:rPr>
        <w:t xml:space="preserve">Die Spende der Geschäftsführung und des Bereichsleiterkreises in Höhe von </w:t>
      </w:r>
      <w:r w:rsidRPr="005C0A24">
        <w:rPr>
          <w:rFonts w:ascii="Arial" w:hAnsi="Arial"/>
          <w:b/>
          <w:bCs/>
          <w:noProof/>
          <w:sz w:val="22"/>
          <w:szCs w:val="18"/>
          <w:lang w:val="de-DE"/>
        </w:rPr>
        <w:t>1.500 €</w:t>
      </w:r>
      <w:r w:rsidRPr="005C0A24">
        <w:rPr>
          <w:rFonts w:ascii="Arial" w:hAnsi="Arial"/>
          <w:noProof/>
          <w:sz w:val="22"/>
          <w:szCs w:val="18"/>
          <w:lang w:val="de-DE"/>
        </w:rPr>
        <w:t xml:space="preserve"> kam dem Verein </w:t>
      </w:r>
      <w:r w:rsidRPr="005C0A24">
        <w:rPr>
          <w:rFonts w:ascii="Arial" w:hAnsi="Arial"/>
          <w:b/>
          <w:bCs/>
          <w:noProof/>
          <w:sz w:val="22"/>
          <w:szCs w:val="18"/>
          <w:lang w:val="de-DE"/>
        </w:rPr>
        <w:t>Mentor Lesespaß-Coburg e.V.</w:t>
      </w:r>
      <w:r w:rsidRPr="005C0A24">
        <w:rPr>
          <w:rFonts w:ascii="Arial" w:hAnsi="Arial"/>
          <w:noProof/>
          <w:sz w:val="22"/>
          <w:szCs w:val="18"/>
          <w:lang w:val="de-DE"/>
        </w:rPr>
        <w:t xml:space="preserve"> zugute. Dieser existiert in Coburg bereits seit 2006. Frau Dr. Helga Brachmann, Vorsitzende des Vereins und selbst eine engagierte Lesementorin, erinnerte sich an die Worte einer Grundschullehrerin: „Ich bringe den Kindern Englisch bei, dabei können sie nicht einmal richtig Deutsch“. Diese Problematik wird an den Grundschulen in der breiten Öffentlichkeit diskutiert und bewegt viele Mitmenschen, sich als Lesementor oder Sprachpate ehrenamtlich zu engagieren. Heute sind allein am Standort Coburg rund 300 Lesementoren und </w:t>
      </w:r>
      <w:r w:rsidRPr="005C0A24">
        <w:rPr>
          <w:rFonts w:ascii="Arial" w:hAnsi="Arial"/>
          <w:noProof/>
          <w:sz w:val="22"/>
          <w:szCs w:val="18"/>
          <w:lang w:val="de-DE"/>
        </w:rPr>
        <w:lastRenderedPageBreak/>
        <w:t>Sprachpaten zu verzeichnen. Die enge Zusammenarbeit mit 33 Schulen in Stadt und Landkreis hilft dabei, den Eltern das bestehende Angebot zu unterbreiten. Die Lesementoren treffen sich einmal in der Woche in öffentlichen Einrichtungen mit dem jeweiligen Kind, welches dann eine Stunde Zeit zum Lesen hat. Frau Dr. Brachmann berichtete darüber, wie schnell die Lesefähigkeit der Kinder sich verbesserte und sogar eine Notenverbesserung in anderen Schulfächern nach sich zog.</w:t>
      </w:r>
    </w:p>
    <w:p w14:paraId="724563FD" w14:textId="77777777" w:rsidR="00E35F43" w:rsidRPr="005C0A24" w:rsidRDefault="00E35F43" w:rsidP="005C0A24">
      <w:pPr>
        <w:pStyle w:val="EnglischerText"/>
        <w:spacing w:line="360" w:lineRule="auto"/>
        <w:ind w:right="2833"/>
        <w:jc w:val="both"/>
        <w:rPr>
          <w:rFonts w:ascii="Arial" w:hAnsi="Arial"/>
          <w:noProof/>
          <w:sz w:val="22"/>
          <w:szCs w:val="18"/>
          <w:lang w:val="de-DE"/>
        </w:rPr>
      </w:pPr>
    </w:p>
    <w:p w14:paraId="6B19C829" w14:textId="77777777" w:rsidR="00E35F43" w:rsidRPr="005C0A24" w:rsidRDefault="00E35F43" w:rsidP="005C0A24">
      <w:pPr>
        <w:pStyle w:val="EnglischerText"/>
        <w:spacing w:line="360" w:lineRule="auto"/>
        <w:ind w:right="2833"/>
        <w:jc w:val="both"/>
        <w:rPr>
          <w:rFonts w:ascii="Arial" w:hAnsi="Arial"/>
          <w:noProof/>
          <w:sz w:val="22"/>
          <w:szCs w:val="18"/>
          <w:lang w:val="de-DE"/>
        </w:rPr>
      </w:pPr>
      <w:r w:rsidRPr="005C0A24">
        <w:rPr>
          <w:rFonts w:ascii="Arial" w:hAnsi="Arial"/>
          <w:noProof/>
          <w:sz w:val="22"/>
          <w:szCs w:val="18"/>
          <w:lang w:val="de-DE"/>
        </w:rPr>
        <w:t xml:space="preserve">Stellvertretend für die Rentnerschaft überreichte Bernd Pöthig eine Spende in Höhe von </w:t>
      </w:r>
      <w:r w:rsidRPr="005C0A24">
        <w:rPr>
          <w:rFonts w:ascii="Arial" w:hAnsi="Arial"/>
          <w:b/>
          <w:bCs/>
          <w:noProof/>
          <w:sz w:val="22"/>
          <w:szCs w:val="18"/>
          <w:lang w:val="de-DE"/>
        </w:rPr>
        <w:t>2.500 €</w:t>
      </w:r>
      <w:r w:rsidRPr="005C0A24">
        <w:rPr>
          <w:rFonts w:ascii="Arial" w:hAnsi="Arial"/>
          <w:noProof/>
          <w:sz w:val="22"/>
          <w:szCs w:val="18"/>
          <w:lang w:val="de-DE"/>
        </w:rPr>
        <w:t xml:space="preserve"> an Isabelle Haberberger vom </w:t>
      </w:r>
      <w:r w:rsidRPr="005C0A24">
        <w:rPr>
          <w:rFonts w:ascii="Arial" w:hAnsi="Arial"/>
          <w:b/>
          <w:bCs/>
          <w:noProof/>
          <w:sz w:val="22"/>
          <w:szCs w:val="18"/>
          <w:lang w:val="de-DE"/>
        </w:rPr>
        <w:t>Frauenhaus Coburg e. V.</w:t>
      </w:r>
      <w:r w:rsidRPr="005C0A24">
        <w:rPr>
          <w:rFonts w:ascii="Arial" w:hAnsi="Arial"/>
          <w:noProof/>
          <w:sz w:val="22"/>
          <w:szCs w:val="18"/>
          <w:lang w:val="de-DE"/>
        </w:rPr>
        <w:t xml:space="preserve"> Der Trägerverein Keine Gewalt gegen Frauen e. V. gliedert sich in drei Einrichtungen: Die Beratungsstelle, welche als Hauptansprechpartnerin dient, die Interventionsstelle, die beispielsweise nach einem Polizeieinsatz informiert wird und aktiv auf die Betroffenen zugeht und das Frauenhaus mit 2,5 hauptamtlich angestellten Fachkräften sowie 15 Studierenden, die ehrenamtlich Unterstützung leisten. Das Haus, welches Platz für fünf Frauen mit Kindern bietet, ist bereits in die Jahre gekommen und stark renovierungsbedürftig. Dank der Unterstützung eines sozial engagierten Bauträgers und zahlreicher Spenden wird gerade ein Neubau als Ersatz für das aktuelle Gebäude errichtet. Geplant ist ein gemeinschaftliches Kinderzimmer zum Spielen für ca. 10 Kinder, neben den Frauen- bzw. Familienräumen. </w:t>
      </w:r>
    </w:p>
    <w:p w14:paraId="5720B26C" w14:textId="77777777" w:rsidR="00E35F43" w:rsidRPr="005C0A24" w:rsidRDefault="00E35F43" w:rsidP="005C0A24">
      <w:pPr>
        <w:pStyle w:val="EnglischerText"/>
        <w:spacing w:line="360" w:lineRule="auto"/>
        <w:ind w:right="3401"/>
        <w:jc w:val="both"/>
        <w:rPr>
          <w:rFonts w:ascii="Arial" w:hAnsi="Arial"/>
          <w:noProof/>
          <w:sz w:val="22"/>
          <w:szCs w:val="18"/>
          <w:lang w:val="de-DE"/>
        </w:rPr>
      </w:pPr>
    </w:p>
    <w:p w14:paraId="50BED5C6" w14:textId="1C5F70C3" w:rsidR="00717208" w:rsidRPr="005C0A24" w:rsidRDefault="00E35F43" w:rsidP="005C0A24">
      <w:pPr>
        <w:pStyle w:val="Textkrper-Zeileneinzug"/>
        <w:spacing w:line="360" w:lineRule="auto"/>
        <w:ind w:right="2833" w:firstLine="142"/>
        <w:jc w:val="both"/>
        <w:rPr>
          <w:noProof/>
          <w:sz w:val="22"/>
          <w:szCs w:val="18"/>
        </w:rPr>
      </w:pPr>
      <w:r w:rsidRPr="005C0A24">
        <w:rPr>
          <w:noProof/>
          <w:sz w:val="22"/>
          <w:szCs w:val="18"/>
        </w:rPr>
        <w:t>Abschließend zeigte sich die Runde besorgt über den ständig wachsenden Bedarf nach sozialer Unterstützung, trotz des hohen Wohlstandsniveaus in unserem Land. Man ist dankbar, dass in Deutschland die Kultur des ehrenamtlichen Einsatzes so fest verankert ist und aktiv gelebt wird.</w:t>
      </w:r>
    </w:p>
    <w:p w14:paraId="3E4046AD" w14:textId="77777777" w:rsidR="001C00A4" w:rsidRPr="005C0A24" w:rsidRDefault="001C00A4" w:rsidP="005C0A24">
      <w:pPr>
        <w:pStyle w:val="Textkrper-Zeileneinzug"/>
        <w:spacing w:line="360" w:lineRule="auto"/>
        <w:ind w:right="2833" w:firstLine="142"/>
        <w:jc w:val="both"/>
        <w:rPr>
          <w:noProof/>
          <w:sz w:val="22"/>
          <w:szCs w:val="18"/>
        </w:rPr>
      </w:pPr>
    </w:p>
    <w:p w14:paraId="7B404EC6" w14:textId="77777777" w:rsidR="001C00A4" w:rsidRPr="005C0A24" w:rsidRDefault="001C00A4" w:rsidP="005C0A24">
      <w:pPr>
        <w:pStyle w:val="Textkrper-Zeileneinzug"/>
        <w:spacing w:line="360" w:lineRule="auto"/>
        <w:ind w:right="2833" w:firstLine="142"/>
        <w:jc w:val="both"/>
        <w:rPr>
          <w:noProof/>
          <w:sz w:val="22"/>
          <w:szCs w:val="18"/>
        </w:rPr>
      </w:pPr>
      <w:r w:rsidRPr="005C0A24">
        <w:rPr>
          <w:noProof/>
          <w:sz w:val="22"/>
          <w:szCs w:val="18"/>
        </w:rPr>
        <w:lastRenderedPageBreak/>
        <w:t xml:space="preserve">KAPP NILES ist eine global agierende Unternehmensgruppe mit hochwertigen und wirtschaftlichen Lösungen rund um die Feinbearbeitung von Verzahnungen und Profilen und ist Partner für Unternehmen zahlreicher Branchen in den Sparten Mobilität, Automatisierung und Energie. </w:t>
      </w:r>
    </w:p>
    <w:p w14:paraId="1E4CB970" w14:textId="5283A1E0" w:rsidR="001C00A4" w:rsidRPr="005C0A24" w:rsidRDefault="001C00A4" w:rsidP="005C0A24">
      <w:pPr>
        <w:pStyle w:val="Textkrper-Zeileneinzug"/>
        <w:spacing w:line="360" w:lineRule="auto"/>
        <w:ind w:right="2833" w:firstLine="142"/>
        <w:jc w:val="both"/>
        <w:rPr>
          <w:noProof/>
          <w:sz w:val="22"/>
          <w:szCs w:val="18"/>
        </w:rPr>
      </w:pPr>
      <w:r w:rsidRPr="005C0A24">
        <w:rPr>
          <w:noProof/>
          <w:sz w:val="22"/>
          <w:szCs w:val="18"/>
        </w:rPr>
        <w:t>Das perfekte Zusammenspiel von Maschinen, Werkzeugen, Technologien und Messtechnik garantiert äußerst präzise Bearbeitung auf tausendstel Millimeter genau.</w:t>
      </w:r>
    </w:p>
    <w:p w14:paraId="0B7D5A1E" w14:textId="5DEF8CD1" w:rsidR="001C00A4" w:rsidRDefault="005C0A24" w:rsidP="00E35F43">
      <w:pPr>
        <w:pStyle w:val="Textkrper-Zeileneinzug"/>
        <w:spacing w:line="360" w:lineRule="auto"/>
        <w:ind w:right="2833" w:firstLine="142"/>
        <w:jc w:val="both"/>
        <w:rPr>
          <w:noProof/>
        </w:rPr>
      </w:pPr>
      <w:r>
        <w:rPr>
          <w:rFonts w:eastAsia="Calibri"/>
          <w:noProof/>
        </w:rPr>
        <w:drawing>
          <wp:anchor distT="0" distB="0" distL="114300" distR="114300" simplePos="0" relativeHeight="251658240" behindDoc="0" locked="0" layoutInCell="1" allowOverlap="1" wp14:anchorId="110052F0" wp14:editId="1783BDA8">
            <wp:simplePos x="0" y="0"/>
            <wp:positionH relativeFrom="margin">
              <wp:posOffset>0</wp:posOffset>
            </wp:positionH>
            <wp:positionV relativeFrom="paragraph">
              <wp:posOffset>56845</wp:posOffset>
            </wp:positionV>
            <wp:extent cx="4811395" cy="2764790"/>
            <wp:effectExtent l="0" t="0" r="8255" b="0"/>
            <wp:wrapNone/>
            <wp:docPr id="1893200845" name="Grafik 1" descr="Ein Bild, das Kleidung, Schuhwerk,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00845" name="Grafik 1" descr="Ein Bild, das Kleidung, Schuhwerk, Person, Anzug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1060"/>
                    <a:stretch/>
                  </pic:blipFill>
                  <pic:spPr bwMode="auto">
                    <a:xfrm>
                      <a:off x="0" y="0"/>
                      <a:ext cx="4811395" cy="2764790"/>
                    </a:xfrm>
                    <a:prstGeom prst="rect">
                      <a:avLst/>
                    </a:prstGeom>
                    <a:noFill/>
                    <a:ln>
                      <a:noFill/>
                    </a:ln>
                    <a:extLst>
                      <a:ext uri="{53640926-AAD7-44D8-BBD7-CCE9431645EC}">
                        <a14:shadowObscured xmlns:a14="http://schemas.microsoft.com/office/drawing/2010/main"/>
                      </a:ext>
                    </a:extLst>
                  </pic:spPr>
                </pic:pic>
              </a:graphicData>
            </a:graphic>
          </wp:anchor>
        </w:drawing>
      </w:r>
    </w:p>
    <w:p w14:paraId="35AC7CA6" w14:textId="268EF940" w:rsidR="001C00A4" w:rsidRDefault="001C00A4" w:rsidP="00E35F43">
      <w:pPr>
        <w:pStyle w:val="Textkrper-Zeileneinzug"/>
        <w:spacing w:line="360" w:lineRule="auto"/>
        <w:ind w:right="2833" w:firstLine="142"/>
        <w:jc w:val="both"/>
        <w:rPr>
          <w:noProof/>
        </w:rPr>
      </w:pPr>
    </w:p>
    <w:p w14:paraId="5C0C6A1D" w14:textId="66564B56" w:rsidR="00717208" w:rsidRDefault="005C0A24" w:rsidP="00F263A8">
      <w:pPr>
        <w:pStyle w:val="Textkrper-Zeileneinzug"/>
        <w:spacing w:line="360" w:lineRule="auto"/>
        <w:ind w:right="2833" w:firstLine="142"/>
        <w:jc w:val="both"/>
        <w:rPr>
          <w:rFonts w:cs="Arial"/>
          <w:noProof/>
          <w:sz w:val="22"/>
          <w:szCs w:val="22"/>
        </w:rPr>
      </w:pPr>
      <w:r>
        <w:rPr>
          <w:rFonts w:eastAsia="Calibri"/>
          <w:noProof/>
        </w:rPr>
        <w:drawing>
          <wp:anchor distT="0" distB="0" distL="114300" distR="114300" simplePos="0" relativeHeight="251660288" behindDoc="0" locked="0" layoutInCell="1" allowOverlap="1" wp14:anchorId="0A3E05F6" wp14:editId="7C3CDA90">
            <wp:simplePos x="0" y="0"/>
            <wp:positionH relativeFrom="column">
              <wp:posOffset>3131490</wp:posOffset>
            </wp:positionH>
            <wp:positionV relativeFrom="paragraph">
              <wp:posOffset>106045</wp:posOffset>
            </wp:positionV>
            <wp:extent cx="1014730" cy="655955"/>
            <wp:effectExtent l="38100" t="0" r="33020" b="106045"/>
            <wp:wrapNone/>
            <wp:docPr id="2005639322" name="Grafik 3" descr="Ein Bild, das Person, Menschliches Gesicht, Im Hau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39322" name="Grafik 3" descr="Ein Bild, das Person, Menschliches Gesicht, Im Haus, Mann enthält.&#10;&#10;Automatisch generierte Beschreibung"/>
                    <pic:cNvPicPr>
                      <a:picLocks noChangeAspect="1"/>
                    </pic:cNvPicPr>
                  </pic:nvPicPr>
                  <pic:blipFill rotWithShape="1">
                    <a:blip r:embed="rId13" cstate="print">
                      <a:extLst>
                        <a:ext uri="{28A0092B-C50C-407E-A947-70E740481C1C}">
                          <a14:useLocalDpi xmlns:a14="http://schemas.microsoft.com/office/drawing/2010/main" val="0"/>
                        </a:ext>
                      </a:extLst>
                    </a:blip>
                    <a:srcRect l="17575"/>
                    <a:stretch/>
                  </pic:blipFill>
                  <pic:spPr bwMode="auto">
                    <a:xfrm>
                      <a:off x="0" y="0"/>
                      <a:ext cx="1014730" cy="655955"/>
                    </a:xfrm>
                    <a:prstGeom prst="rect">
                      <a:avLst/>
                    </a:prstGeom>
                    <a:noFill/>
                    <a:ln>
                      <a:noFill/>
                    </a:ln>
                    <a:effectLst>
                      <a:reflection blurRad="25400" stA="52000" endA="300" endPos="9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AABD6" w14:textId="76DBB907" w:rsidR="00717208" w:rsidRDefault="00717208" w:rsidP="00F263A8">
      <w:pPr>
        <w:pStyle w:val="Textkrper-Zeileneinzug"/>
        <w:spacing w:line="360" w:lineRule="auto"/>
        <w:ind w:right="2833" w:firstLine="142"/>
        <w:jc w:val="both"/>
        <w:rPr>
          <w:rFonts w:cs="Arial"/>
          <w:noProof/>
          <w:sz w:val="22"/>
          <w:szCs w:val="22"/>
        </w:rPr>
      </w:pPr>
    </w:p>
    <w:p w14:paraId="697CBC94" w14:textId="7CBD1C5B" w:rsidR="00717208" w:rsidRDefault="00717208" w:rsidP="00F263A8">
      <w:pPr>
        <w:pStyle w:val="Textkrper-Zeileneinzug"/>
        <w:spacing w:line="360" w:lineRule="auto"/>
        <w:ind w:right="2833" w:firstLine="142"/>
        <w:jc w:val="both"/>
        <w:rPr>
          <w:rFonts w:cs="Arial"/>
          <w:noProof/>
          <w:sz w:val="22"/>
          <w:szCs w:val="22"/>
        </w:rPr>
      </w:pPr>
    </w:p>
    <w:p w14:paraId="01435E47" w14:textId="7DF5D1BB" w:rsidR="00717208" w:rsidRDefault="005C0A24" w:rsidP="00F263A8">
      <w:pPr>
        <w:pStyle w:val="Textkrper-Zeileneinzug"/>
        <w:spacing w:line="360" w:lineRule="auto"/>
        <w:ind w:right="2833" w:firstLine="142"/>
        <w:jc w:val="both"/>
        <w:rPr>
          <w:rFonts w:cs="Arial"/>
          <w:noProof/>
          <w:sz w:val="22"/>
          <w:szCs w:val="22"/>
        </w:rPr>
      </w:pPr>
      <w:r>
        <w:rPr>
          <w:rFonts w:eastAsia="Calibri"/>
          <w:noProof/>
        </w:rPr>
        <mc:AlternateContent>
          <mc:Choice Requires="wps">
            <w:drawing>
              <wp:anchor distT="0" distB="0" distL="114300" distR="114300" simplePos="0" relativeHeight="251662336" behindDoc="0" locked="0" layoutInCell="1" allowOverlap="1" wp14:anchorId="549571D7" wp14:editId="3F7F573B">
                <wp:simplePos x="0" y="0"/>
                <wp:positionH relativeFrom="margin">
                  <wp:posOffset>3035148</wp:posOffset>
                </wp:positionH>
                <wp:positionV relativeFrom="paragraph">
                  <wp:posOffset>26060</wp:posOffset>
                </wp:positionV>
                <wp:extent cx="1470660" cy="541325"/>
                <wp:effectExtent l="0" t="0" r="0" b="0"/>
                <wp:wrapNone/>
                <wp:docPr id="1271422486" name="Textfeld 7"/>
                <wp:cNvGraphicFramePr/>
                <a:graphic xmlns:a="http://schemas.openxmlformats.org/drawingml/2006/main">
                  <a:graphicData uri="http://schemas.microsoft.com/office/word/2010/wordprocessingShape">
                    <wps:wsp>
                      <wps:cNvSpPr txBox="1"/>
                      <wps:spPr>
                        <a:xfrm>
                          <a:off x="0" y="0"/>
                          <a:ext cx="1470660" cy="541325"/>
                        </a:xfrm>
                        <a:prstGeom prst="rect">
                          <a:avLst/>
                        </a:prstGeom>
                        <a:noFill/>
                        <a:ln w="6350">
                          <a:noFill/>
                        </a:ln>
                      </wps:spPr>
                      <wps:txbx>
                        <w:txbxContent>
                          <w:p w14:paraId="12090C53" w14:textId="77777777" w:rsidR="005C0A24" w:rsidRPr="005C0A24" w:rsidRDefault="005C0A24" w:rsidP="005C0A24">
                            <w:pPr>
                              <w:rPr>
                                <w:rFonts w:ascii="Arial" w:hAnsi="Arial" w:cs="Arial"/>
                                <w:sz w:val="18"/>
                                <w:szCs w:val="18"/>
                              </w:rPr>
                            </w:pPr>
                            <w:r w:rsidRPr="005C0A24">
                              <w:rPr>
                                <w:rFonts w:ascii="Arial" w:hAnsi="Arial" w:cs="Arial"/>
                                <w:sz w:val="18"/>
                                <w:szCs w:val="18"/>
                              </w:rPr>
                              <w:t>Online zugeschaltet: Christopher Stark (Fahrradwerkstatt)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571D7" id="_x0000_t202" coordsize="21600,21600" o:spt="202" path="m,l,21600r21600,l21600,xe">
                <v:stroke joinstyle="miter"/>
                <v:path gradientshapeok="t" o:connecttype="rect"/>
              </v:shapetype>
              <v:shape id="Textfeld 7" o:spid="_x0000_s1026" type="#_x0000_t202" style="position:absolute;left:0;text-align:left;margin-left:239pt;margin-top:2.05pt;width:115.8pt;height: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" filled="f" stroked="f" strokeweight=".5pt">
                <v:textbox>
                  <w:txbxContent>
                    <w:p w14:paraId="12090C53" w14:textId="77777777" w:rsidR="005C0A24" w:rsidRPr="005C0A24" w:rsidRDefault="005C0A24" w:rsidP="005C0A24">
                      <w:pPr>
                        <w:rPr>
                          <w:rFonts w:ascii="Arial" w:hAnsi="Arial" w:cs="Arial"/>
                          <w:sz w:val="18"/>
                          <w:szCs w:val="18"/>
                        </w:rPr>
                      </w:pPr>
                      <w:r w:rsidRPr="005C0A24">
                        <w:rPr>
                          <w:rFonts w:ascii="Arial" w:hAnsi="Arial" w:cs="Arial"/>
                          <w:sz w:val="18"/>
                          <w:szCs w:val="18"/>
                        </w:rPr>
                        <w:t>Online zugeschaltet: Christopher Stark (Fahrradwerkstatt)</w:t>
                      </w:r>
                    </w:p>
                  </w:txbxContent>
                </v:textbox>
                <w10:wrap anchorx="margin"/>
              </v:shape>
            </w:pict>
          </mc:Fallback>
        </mc:AlternateContent>
      </w:r>
    </w:p>
    <w:p w14:paraId="48223695" w14:textId="31511203" w:rsidR="00717208" w:rsidRDefault="00717208" w:rsidP="00F263A8">
      <w:pPr>
        <w:pStyle w:val="Textkrper-Zeileneinzug"/>
        <w:spacing w:line="360" w:lineRule="auto"/>
        <w:ind w:right="2833" w:firstLine="142"/>
        <w:jc w:val="both"/>
        <w:rPr>
          <w:rFonts w:cs="Arial"/>
          <w:noProof/>
          <w:sz w:val="22"/>
          <w:szCs w:val="22"/>
        </w:rPr>
      </w:pPr>
    </w:p>
    <w:p w14:paraId="5CD39CB7" w14:textId="465E1C08" w:rsidR="00717208" w:rsidRDefault="00717208" w:rsidP="00F263A8">
      <w:pPr>
        <w:pStyle w:val="Textkrper-Zeileneinzug"/>
        <w:spacing w:line="360" w:lineRule="auto"/>
        <w:ind w:right="2833" w:firstLine="142"/>
        <w:jc w:val="both"/>
        <w:rPr>
          <w:rFonts w:cs="Arial"/>
          <w:noProof/>
          <w:sz w:val="22"/>
          <w:szCs w:val="22"/>
        </w:rPr>
      </w:pPr>
    </w:p>
    <w:p w14:paraId="7330C84E" w14:textId="4C7EFF10" w:rsidR="00717208" w:rsidRDefault="00717208" w:rsidP="00F263A8">
      <w:pPr>
        <w:pStyle w:val="Textkrper-Zeileneinzug"/>
        <w:spacing w:line="360" w:lineRule="auto"/>
        <w:ind w:right="2833" w:firstLine="142"/>
        <w:jc w:val="both"/>
        <w:rPr>
          <w:rFonts w:cs="Arial"/>
          <w:noProof/>
          <w:sz w:val="22"/>
          <w:szCs w:val="22"/>
        </w:rPr>
      </w:pPr>
    </w:p>
    <w:p w14:paraId="467422D1" w14:textId="0895518A" w:rsidR="00717208" w:rsidRDefault="00717208" w:rsidP="00F263A8">
      <w:pPr>
        <w:pStyle w:val="Textkrper-Zeileneinzug"/>
        <w:spacing w:line="360" w:lineRule="auto"/>
        <w:ind w:right="2833" w:firstLine="142"/>
        <w:jc w:val="both"/>
        <w:rPr>
          <w:rFonts w:cs="Arial"/>
          <w:noProof/>
          <w:sz w:val="22"/>
          <w:szCs w:val="22"/>
        </w:rPr>
      </w:pPr>
    </w:p>
    <w:p w14:paraId="73EC2CDD" w14:textId="77777777" w:rsidR="00717208" w:rsidRDefault="00717208" w:rsidP="00F263A8">
      <w:pPr>
        <w:pStyle w:val="Textkrper-Zeileneinzug"/>
        <w:spacing w:line="360" w:lineRule="auto"/>
        <w:ind w:right="2833" w:firstLine="142"/>
        <w:jc w:val="both"/>
        <w:rPr>
          <w:rFonts w:cs="Arial"/>
          <w:noProof/>
          <w:sz w:val="22"/>
          <w:szCs w:val="22"/>
        </w:rPr>
      </w:pPr>
    </w:p>
    <w:p w14:paraId="0061170A" w14:textId="77777777" w:rsidR="005C0A24" w:rsidRDefault="005C0A24" w:rsidP="00F263A8">
      <w:pPr>
        <w:pStyle w:val="Textkrper-Zeileneinzug"/>
        <w:spacing w:line="360" w:lineRule="auto"/>
        <w:ind w:right="2833" w:firstLine="142"/>
        <w:jc w:val="both"/>
        <w:rPr>
          <w:rFonts w:cs="Arial"/>
          <w:noProof/>
          <w:sz w:val="22"/>
          <w:szCs w:val="22"/>
        </w:rPr>
      </w:pPr>
    </w:p>
    <w:p w14:paraId="0AF99A76" w14:textId="1FF1448E" w:rsidR="005C0A24" w:rsidRPr="005C0A24" w:rsidRDefault="005C0A24" w:rsidP="005C0A24">
      <w:pPr>
        <w:ind w:right="879"/>
        <w:rPr>
          <w:rFonts w:ascii="Arial" w:eastAsia="Times New Roman" w:hAnsi="Arial" w:cs="Times New Roman"/>
          <w:noProof/>
          <w:sz w:val="18"/>
          <w:szCs w:val="18"/>
          <w:lang w:eastAsia="de-DE"/>
        </w:rPr>
      </w:pPr>
      <w:r w:rsidRPr="005C0A24">
        <w:rPr>
          <w:rFonts w:ascii="Arial" w:eastAsia="Times New Roman" w:hAnsi="Arial" w:cs="Times New Roman"/>
          <w:noProof/>
          <w:sz w:val="18"/>
          <w:szCs w:val="18"/>
          <w:lang w:eastAsia="de-DE"/>
        </w:rPr>
        <w:t>Bild v.l.n.r.: Michael Bär</w:t>
      </w:r>
      <w:r>
        <w:rPr>
          <w:rFonts w:ascii="Arial" w:eastAsia="Times New Roman" w:hAnsi="Arial" w:cs="Times New Roman"/>
          <w:noProof/>
          <w:sz w:val="18"/>
          <w:szCs w:val="18"/>
          <w:lang w:eastAsia="de-DE"/>
        </w:rPr>
        <w:t xml:space="preserve"> (Geschäftsführer</w:t>
      </w:r>
      <w:r w:rsidR="00273AE2">
        <w:rPr>
          <w:rFonts w:ascii="Arial" w:eastAsia="Times New Roman" w:hAnsi="Arial" w:cs="Times New Roman"/>
          <w:noProof/>
          <w:sz w:val="18"/>
          <w:szCs w:val="18"/>
          <w:lang w:eastAsia="de-DE"/>
        </w:rPr>
        <w:t xml:space="preserve"> KAPP NILES</w:t>
      </w:r>
      <w:r>
        <w:rPr>
          <w:rFonts w:ascii="Arial" w:eastAsia="Times New Roman" w:hAnsi="Arial" w:cs="Times New Roman"/>
          <w:noProof/>
          <w:sz w:val="18"/>
          <w:szCs w:val="18"/>
          <w:lang w:eastAsia="de-DE"/>
        </w:rPr>
        <w:t>)</w:t>
      </w:r>
      <w:r w:rsidRPr="005C0A24">
        <w:rPr>
          <w:rFonts w:ascii="Arial" w:eastAsia="Times New Roman" w:hAnsi="Arial" w:cs="Times New Roman"/>
          <w:noProof/>
          <w:sz w:val="18"/>
          <w:szCs w:val="18"/>
          <w:lang w:eastAsia="de-DE"/>
        </w:rPr>
        <w:t>, Michael Kapp</w:t>
      </w:r>
      <w:r w:rsidR="00273AE2">
        <w:rPr>
          <w:rFonts w:ascii="Arial" w:eastAsia="Times New Roman" w:hAnsi="Arial" w:cs="Times New Roman"/>
          <w:noProof/>
          <w:sz w:val="18"/>
          <w:szCs w:val="18"/>
          <w:lang w:eastAsia="de-DE"/>
        </w:rPr>
        <w:t xml:space="preserve"> (Geschäftsführer KAPP NILES)</w:t>
      </w:r>
      <w:r w:rsidRPr="005C0A24">
        <w:rPr>
          <w:rFonts w:ascii="Arial" w:eastAsia="Times New Roman" w:hAnsi="Arial" w:cs="Times New Roman"/>
          <w:noProof/>
          <w:sz w:val="18"/>
          <w:szCs w:val="18"/>
          <w:lang w:eastAsia="de-DE"/>
        </w:rPr>
        <w:t>, Bernd Pöthig (Vertreter der Rentnerschaft), Matthias Kapp</w:t>
      </w:r>
      <w:r w:rsidR="00273AE2">
        <w:rPr>
          <w:rFonts w:ascii="Arial" w:eastAsia="Times New Roman" w:hAnsi="Arial" w:cs="Times New Roman"/>
          <w:noProof/>
          <w:sz w:val="18"/>
          <w:szCs w:val="18"/>
          <w:lang w:eastAsia="de-DE"/>
        </w:rPr>
        <w:t xml:space="preserve"> (Geschäftsführer KAPP NILES)</w:t>
      </w:r>
      <w:r w:rsidRPr="005C0A24">
        <w:rPr>
          <w:rFonts w:ascii="Arial" w:eastAsia="Times New Roman" w:hAnsi="Arial" w:cs="Times New Roman"/>
          <w:noProof/>
          <w:sz w:val="18"/>
          <w:szCs w:val="18"/>
          <w:lang w:eastAsia="de-DE"/>
        </w:rPr>
        <w:t xml:space="preserve">, </w:t>
      </w:r>
    </w:p>
    <w:p w14:paraId="2F302673" w14:textId="43D21613" w:rsidR="00717208" w:rsidRDefault="005C0A24" w:rsidP="005C0A24">
      <w:pPr>
        <w:ind w:right="879"/>
        <w:rPr>
          <w:rFonts w:ascii="Arial" w:hAnsi="Arial" w:cs="Arial"/>
          <w:b/>
        </w:rPr>
      </w:pPr>
      <w:r w:rsidRPr="005C0A24">
        <w:rPr>
          <w:rFonts w:ascii="Arial" w:eastAsia="Times New Roman" w:hAnsi="Arial" w:cs="Times New Roman"/>
          <w:noProof/>
          <w:sz w:val="18"/>
          <w:szCs w:val="18"/>
          <w:lang w:eastAsia="de-DE"/>
        </w:rPr>
        <w:t xml:space="preserve">Isabelle Haberberger (Frauenhaus Coburg), Corina Trier (Weißer Ring), Dr. Helga Brachmann (Mentor-Lesespaß) und </w:t>
      </w:r>
      <w:r w:rsidR="00F25213">
        <w:rPr>
          <w:rFonts w:ascii="Arial" w:eastAsia="Times New Roman" w:hAnsi="Arial" w:cs="Times New Roman"/>
          <w:noProof/>
          <w:sz w:val="18"/>
          <w:szCs w:val="18"/>
          <w:lang w:eastAsia="de-DE"/>
        </w:rPr>
        <w:t>Saskia</w:t>
      </w:r>
      <w:r w:rsidRPr="005C0A24">
        <w:rPr>
          <w:rFonts w:ascii="Arial" w:eastAsia="Times New Roman" w:hAnsi="Arial" w:cs="Times New Roman"/>
          <w:noProof/>
          <w:sz w:val="18"/>
          <w:szCs w:val="18"/>
          <w:lang w:eastAsia="de-DE"/>
        </w:rPr>
        <w:t xml:space="preserve"> Bayer (Stadtjugendring)</w:t>
      </w:r>
    </w:p>
    <w:p w14:paraId="017096B0" w14:textId="77777777" w:rsidR="005C0A24" w:rsidRDefault="005C0A24" w:rsidP="00717208">
      <w:pPr>
        <w:spacing w:line="276" w:lineRule="auto"/>
        <w:ind w:right="879"/>
        <w:rPr>
          <w:rFonts w:ascii="Arial" w:hAnsi="Arial" w:cs="Arial"/>
          <w:b/>
        </w:rPr>
      </w:pPr>
    </w:p>
    <w:p w14:paraId="17C39680" w14:textId="77777777" w:rsidR="005C0A24" w:rsidRDefault="005C0A24" w:rsidP="00717208">
      <w:pPr>
        <w:spacing w:line="276" w:lineRule="auto"/>
        <w:ind w:right="879"/>
        <w:rPr>
          <w:rFonts w:ascii="Arial" w:hAnsi="Arial" w:cs="Arial"/>
          <w:b/>
        </w:rPr>
      </w:pPr>
    </w:p>
    <w:p w14:paraId="2A929EF3" w14:textId="77777777" w:rsidR="005C0A24" w:rsidRDefault="005C0A24" w:rsidP="00717208">
      <w:pPr>
        <w:spacing w:line="276" w:lineRule="auto"/>
        <w:ind w:right="879"/>
        <w:rPr>
          <w:rFonts w:ascii="Arial" w:hAnsi="Arial" w:cs="Arial"/>
          <w:b/>
        </w:rPr>
      </w:pPr>
    </w:p>
    <w:p w14:paraId="746714BF" w14:textId="6D62C6C6" w:rsidR="00F263A8" w:rsidRPr="00B17154" w:rsidRDefault="00F263A8" w:rsidP="005C0A24">
      <w:pPr>
        <w:spacing w:line="360" w:lineRule="auto"/>
        <w:ind w:right="879"/>
        <w:rPr>
          <w:rFonts w:ascii="Arial" w:hAnsi="Arial" w:cs="Arial"/>
          <w:b/>
        </w:rPr>
      </w:pPr>
      <w:r w:rsidRPr="00B17154">
        <w:rPr>
          <w:rFonts w:ascii="Arial" w:hAnsi="Arial" w:cs="Arial"/>
          <w:b/>
        </w:rPr>
        <w:t>Ansprechpartner</w:t>
      </w:r>
      <w:r w:rsidR="0066112C">
        <w:rPr>
          <w:rFonts w:ascii="Arial" w:hAnsi="Arial" w:cs="Arial"/>
          <w:b/>
        </w:rPr>
        <w:t>in</w:t>
      </w:r>
      <w:r w:rsidRPr="00B17154">
        <w:rPr>
          <w:rFonts w:ascii="Arial" w:hAnsi="Arial" w:cs="Arial"/>
          <w:b/>
        </w:rPr>
        <w:t xml:space="preserve"> Presse:</w:t>
      </w:r>
    </w:p>
    <w:p w14:paraId="3193CF6F" w14:textId="77777777" w:rsidR="00F263A8" w:rsidRPr="00B17154" w:rsidRDefault="00F263A8" w:rsidP="005C0A24">
      <w:pPr>
        <w:spacing w:line="360" w:lineRule="auto"/>
        <w:ind w:right="879"/>
        <w:rPr>
          <w:rFonts w:ascii="Arial" w:hAnsi="Arial" w:cs="Arial"/>
        </w:rPr>
      </w:pPr>
      <w:r w:rsidRPr="00B17154">
        <w:rPr>
          <w:rFonts w:ascii="Arial" w:hAnsi="Arial" w:cs="Arial"/>
        </w:rPr>
        <w:t xml:space="preserve">Carola Rehder </w:t>
      </w:r>
    </w:p>
    <w:p w14:paraId="0E89AC78" w14:textId="77777777" w:rsidR="00F263A8" w:rsidRPr="00B17154" w:rsidRDefault="00F263A8" w:rsidP="005C0A24">
      <w:pPr>
        <w:spacing w:line="360" w:lineRule="auto"/>
        <w:ind w:right="879"/>
        <w:rPr>
          <w:rFonts w:ascii="Arial" w:hAnsi="Arial" w:cs="Arial"/>
        </w:rPr>
      </w:pPr>
      <w:r w:rsidRPr="00B17154">
        <w:rPr>
          <w:rFonts w:ascii="Arial" w:hAnsi="Arial" w:cs="Arial"/>
        </w:rPr>
        <w:t xml:space="preserve">Leiterin Kommunikation / Marketing </w:t>
      </w:r>
    </w:p>
    <w:p w14:paraId="52AA3496" w14:textId="77777777" w:rsidR="00F263A8" w:rsidRPr="00B17154" w:rsidRDefault="00F263A8" w:rsidP="005C0A24">
      <w:pPr>
        <w:autoSpaceDE w:val="0"/>
        <w:autoSpaceDN w:val="0"/>
        <w:adjustRightInd w:val="0"/>
        <w:spacing w:line="360" w:lineRule="auto"/>
        <w:ind w:right="879"/>
        <w:rPr>
          <w:rFonts w:ascii="Arial" w:eastAsia="SimSun" w:hAnsi="Arial" w:cs="Arial"/>
          <w:lang w:eastAsia="zh-CN"/>
        </w:rPr>
      </w:pPr>
      <w:r w:rsidRPr="00B17154">
        <w:rPr>
          <w:rFonts w:ascii="Arial" w:eastAsia="SimSun" w:hAnsi="Arial" w:cs="Arial"/>
          <w:lang w:eastAsia="zh-CN"/>
        </w:rPr>
        <w:t>KAPP GmbH &amp; Co. KG</w:t>
      </w:r>
    </w:p>
    <w:p w14:paraId="66B032C9" w14:textId="77777777" w:rsidR="00F263A8" w:rsidRPr="00B17154" w:rsidRDefault="00F263A8" w:rsidP="005C0A24">
      <w:pPr>
        <w:autoSpaceDE w:val="0"/>
        <w:autoSpaceDN w:val="0"/>
        <w:adjustRightInd w:val="0"/>
        <w:spacing w:line="360" w:lineRule="auto"/>
        <w:ind w:right="879"/>
        <w:rPr>
          <w:rFonts w:ascii="Arial" w:eastAsia="SimSun" w:hAnsi="Arial" w:cs="Arial"/>
          <w:lang w:eastAsia="zh-CN"/>
        </w:rPr>
      </w:pPr>
      <w:r w:rsidRPr="00B17154">
        <w:rPr>
          <w:rFonts w:ascii="Arial" w:eastAsia="SimSun" w:hAnsi="Arial" w:cs="Arial"/>
          <w:lang w:eastAsia="zh-CN"/>
        </w:rPr>
        <w:t>96450 Coburg</w:t>
      </w:r>
    </w:p>
    <w:p w14:paraId="10993020" w14:textId="77777777" w:rsidR="00F263A8" w:rsidRPr="00B17154" w:rsidRDefault="00F263A8" w:rsidP="005C0A24">
      <w:pPr>
        <w:autoSpaceDE w:val="0"/>
        <w:autoSpaceDN w:val="0"/>
        <w:adjustRightInd w:val="0"/>
        <w:spacing w:line="360" w:lineRule="auto"/>
        <w:ind w:right="879"/>
        <w:rPr>
          <w:rFonts w:ascii="Arial" w:eastAsia="SimSun" w:hAnsi="Arial" w:cs="Arial"/>
          <w:lang w:eastAsia="zh-CN"/>
        </w:rPr>
      </w:pPr>
      <w:r w:rsidRPr="00B17154">
        <w:rPr>
          <w:rFonts w:ascii="Arial" w:eastAsia="SimSun" w:hAnsi="Arial" w:cs="Arial"/>
          <w:lang w:eastAsia="zh-CN"/>
        </w:rPr>
        <w:t>Callenberger Str.  52</w:t>
      </w:r>
    </w:p>
    <w:p w14:paraId="1F7E3DCA" w14:textId="1A869CCE" w:rsidR="00E46727" w:rsidRDefault="00F263A8" w:rsidP="005C0A24">
      <w:pPr>
        <w:autoSpaceDE w:val="0"/>
        <w:autoSpaceDN w:val="0"/>
        <w:adjustRightInd w:val="0"/>
        <w:spacing w:line="360" w:lineRule="auto"/>
        <w:ind w:right="879"/>
        <w:rPr>
          <w:noProof/>
        </w:rPr>
      </w:pPr>
      <w:r w:rsidRPr="00B17154">
        <w:rPr>
          <w:rFonts w:ascii="Arial" w:eastAsia="SimSun" w:hAnsi="Arial" w:cs="Arial"/>
          <w:lang w:eastAsia="zh-CN"/>
        </w:rPr>
        <w:t>Tel: + 49 9561 866-1250</w:t>
      </w:r>
    </w:p>
    <w:sectPr w:rsidR="00E46727" w:rsidSect="00EE7CF3">
      <w:headerReference w:type="even" r:id="rId14"/>
      <w:headerReference w:type="default" r:id="rId15"/>
      <w:footerReference w:type="default" r:id="rId16"/>
      <w:headerReference w:type="first" r:id="rId17"/>
      <w:footerReference w:type="first" r:id="rId18"/>
      <w:pgSz w:w="11906" w:h="16838"/>
      <w:pgMar w:top="2552" w:right="1134" w:bottom="1985" w:left="1418" w:header="851" w:footer="69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973B" w14:textId="77777777" w:rsidR="00F263A8" w:rsidRDefault="00F263A8" w:rsidP="006F59F1">
      <w:r>
        <w:separator/>
      </w:r>
    </w:p>
  </w:endnote>
  <w:endnote w:type="continuationSeparator" w:id="0">
    <w:p w14:paraId="7AFEA33A" w14:textId="77777777" w:rsidR="00F263A8" w:rsidRDefault="00F263A8" w:rsidP="006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BB19" w14:textId="77777777" w:rsidR="00367FF0" w:rsidRPr="009C4C6B" w:rsidRDefault="00367FF0" w:rsidP="00283B69">
    <w:pPr>
      <w:pStyle w:val="StandardWeb"/>
      <w:tabs>
        <w:tab w:val="left" w:pos="-2552"/>
        <w:tab w:val="left" w:pos="-2410"/>
        <w:tab w:val="left" w:pos="2694"/>
        <w:tab w:val="left" w:pos="5103"/>
        <w:tab w:val="left" w:pos="7938"/>
      </w:tabs>
      <w:spacing w:before="0" w:beforeAutospacing="0" w:after="0"/>
      <w:ind w:left="142" w:right="-171"/>
      <w:jc w:val="center"/>
      <w:rPr>
        <w:rFonts w:ascii="Arial" w:hAnsi="Arial" w:cs="Arial"/>
        <w:sz w:val="14"/>
        <w:szCs w:val="14"/>
      </w:rPr>
    </w:pPr>
    <w:r w:rsidRPr="009C4C6B">
      <w:rPr>
        <w:rFonts w:ascii="Arial" w:hAnsi="Arial" w:cs="Arial"/>
        <w:sz w:val="14"/>
        <w:szCs w:val="14"/>
      </w:rPr>
      <w:t xml:space="preserve">KAPP </w:t>
    </w:r>
    <w:r w:rsidR="0011542C">
      <w:rPr>
        <w:rFonts w:ascii="Arial" w:hAnsi="Arial" w:cs="Arial"/>
        <w:sz w:val="14"/>
        <w:szCs w:val="14"/>
      </w:rPr>
      <w:t>NILES</w:t>
    </w:r>
    <w:r w:rsidRPr="009C4C6B">
      <w:rPr>
        <w:rFonts w:ascii="Arial" w:hAnsi="Arial" w:cs="Arial"/>
        <w:sz w:val="14"/>
        <w:szCs w:val="14"/>
      </w:rPr>
      <w:t xml:space="preserve">  </w:t>
    </w:r>
    <w:r w:rsidRPr="009C4C6B">
      <w:rPr>
        <w:rFonts w:ascii="Arial" w:hAnsi="Arial" w:cs="Arial"/>
        <w:b/>
        <w:sz w:val="14"/>
        <w:szCs w:val="14"/>
      </w:rPr>
      <w:t>·</w:t>
    </w:r>
    <w:r w:rsidRPr="009C4C6B">
      <w:rPr>
        <w:rFonts w:ascii="Arial" w:hAnsi="Arial" w:cs="Arial"/>
        <w:sz w:val="14"/>
        <w:szCs w:val="14"/>
      </w:rPr>
      <w:t xml:space="preserve">  E-Mail: </w:t>
    </w:r>
    <w:hyperlink r:id="rId1" w:history="1">
      <w:r w:rsidRPr="009C4C6B">
        <w:rPr>
          <w:rStyle w:val="Hyperlink"/>
          <w:rFonts w:ascii="Arial" w:hAnsi="Arial" w:cs="Arial"/>
          <w:color w:val="auto"/>
          <w:sz w:val="14"/>
          <w:szCs w:val="14"/>
          <w:u w:val="none"/>
        </w:rPr>
        <w:t>info@kapp-niles.com</w:t>
      </w:r>
    </w:hyperlink>
    <w:r w:rsidRPr="009C4C6B">
      <w:rPr>
        <w:rFonts w:ascii="Arial" w:hAnsi="Arial" w:cs="Arial"/>
        <w:sz w:val="14"/>
        <w:szCs w:val="14"/>
      </w:rPr>
      <w:t xml:space="preserve">  </w:t>
    </w:r>
    <w:r w:rsidRPr="009C4C6B">
      <w:rPr>
        <w:rFonts w:ascii="Arial" w:hAnsi="Arial" w:cs="Arial"/>
        <w:b/>
        <w:sz w:val="14"/>
        <w:szCs w:val="14"/>
      </w:rPr>
      <w:t>·</w:t>
    </w:r>
    <w:r w:rsidRPr="009C4C6B">
      <w:rPr>
        <w:rFonts w:ascii="Arial" w:hAnsi="Arial" w:cs="Arial"/>
        <w:sz w:val="14"/>
        <w:szCs w:val="14"/>
      </w:rPr>
      <w:t xml:space="preserve">  Internet: </w:t>
    </w:r>
    <w:hyperlink r:id="rId2" w:history="1">
      <w:r w:rsidRPr="009C4C6B">
        <w:rPr>
          <w:rStyle w:val="Hyperlink"/>
          <w:rFonts w:ascii="Arial" w:hAnsi="Arial" w:cs="Arial"/>
          <w:color w:val="auto"/>
          <w:sz w:val="14"/>
          <w:szCs w:val="14"/>
          <w:u w:val="none"/>
        </w:rPr>
        <w:t>www.kapp-niles.com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BF77" w14:textId="77777777" w:rsidR="00F263A8" w:rsidRPr="00FE2835" w:rsidRDefault="00F263A8" w:rsidP="00F263A8">
    <w:pPr>
      <w:framePr w:w="2552" w:h="482" w:hRule="exact" w:hSpace="181" w:wrap="around" w:vAnchor="page" w:hAnchor="page" w:x="1277" w:y="15735" w:anchorLock="1"/>
      <w:shd w:val="solid" w:color="FFFFFF" w:fill="FFFFFF"/>
      <w:tabs>
        <w:tab w:val="left" w:pos="142"/>
      </w:tabs>
      <w:ind w:left="142"/>
      <w:rPr>
        <w:rFonts w:ascii="Arial" w:hAnsi="Arial" w:cs="Arial"/>
        <w:sz w:val="12"/>
        <w:szCs w:val="12"/>
      </w:rPr>
    </w:pPr>
    <w:r>
      <w:rPr>
        <w:rFonts w:ascii="Arial" w:hAnsi="Arial" w:cs="Arial"/>
        <w:sz w:val="12"/>
        <w:szCs w:val="14"/>
      </w:rPr>
      <w:t>KAPP NILES</w:t>
    </w:r>
  </w:p>
  <w:p w14:paraId="662F2327" w14:textId="77777777" w:rsidR="00F263A8" w:rsidRDefault="00F263A8" w:rsidP="00F263A8">
    <w:pPr>
      <w:framePr w:w="2552" w:h="482" w:hRule="exact" w:hSpace="181" w:wrap="around" w:vAnchor="page" w:hAnchor="page" w:x="1277" w:y="15735" w:anchorLock="1"/>
      <w:shd w:val="solid" w:color="FFFFFF" w:fill="FFFFFF"/>
      <w:tabs>
        <w:tab w:val="left" w:pos="142"/>
      </w:tabs>
      <w:ind w:left="142"/>
      <w:rPr>
        <w:rFonts w:ascii="Arial" w:hAnsi="Arial" w:cs="Arial"/>
        <w:sz w:val="12"/>
        <w:szCs w:val="14"/>
      </w:rPr>
    </w:pPr>
    <w:r>
      <w:rPr>
        <w:rFonts w:ascii="Arial" w:hAnsi="Arial" w:cs="Arial"/>
        <w:sz w:val="12"/>
        <w:szCs w:val="14"/>
      </w:rPr>
      <w:t>Callenberger Str. 52</w:t>
    </w:r>
  </w:p>
  <w:p w14:paraId="396470CD" w14:textId="77777777" w:rsidR="00F263A8" w:rsidRDefault="00F263A8" w:rsidP="00F263A8">
    <w:pPr>
      <w:framePr w:w="2552" w:h="482" w:hRule="exact" w:hSpace="181" w:wrap="around" w:vAnchor="page" w:hAnchor="page" w:x="1277" w:y="15735" w:anchorLock="1"/>
      <w:shd w:val="solid" w:color="FFFFFF" w:fill="FFFFFF"/>
      <w:tabs>
        <w:tab w:val="left" w:pos="142"/>
      </w:tabs>
      <w:ind w:left="142"/>
      <w:rPr>
        <w:rFonts w:ascii="Arial" w:hAnsi="Arial" w:cs="Arial"/>
        <w:sz w:val="12"/>
        <w:szCs w:val="12"/>
      </w:rPr>
    </w:pPr>
    <w:r>
      <w:rPr>
        <w:rFonts w:ascii="Arial" w:hAnsi="Arial" w:cs="Arial"/>
        <w:sz w:val="12"/>
        <w:szCs w:val="14"/>
      </w:rPr>
      <w:t>96450 Coburg</w:t>
    </w:r>
  </w:p>
  <w:p w14:paraId="5D4835F2" w14:textId="77777777" w:rsidR="00F263A8" w:rsidRPr="00C80EC9" w:rsidRDefault="00F263A8" w:rsidP="00F263A8">
    <w:pPr>
      <w:framePr w:w="2552" w:h="510" w:hRule="exact" w:hSpace="181" w:wrap="around" w:vAnchor="page" w:hAnchor="page" w:x="3959" w:y="15735" w:anchorLock="1"/>
      <w:shd w:val="solid" w:color="FFFFFF" w:fill="FFFFFF"/>
      <w:tabs>
        <w:tab w:val="left" w:pos="709"/>
      </w:tabs>
      <w:ind w:left="142"/>
      <w:rPr>
        <w:rFonts w:ascii="Arial" w:hAnsi="Arial" w:cs="Arial"/>
        <w:sz w:val="12"/>
        <w:szCs w:val="14"/>
      </w:rPr>
    </w:pPr>
    <w:r w:rsidRPr="00C80EC9">
      <w:rPr>
        <w:rFonts w:ascii="Arial" w:hAnsi="Arial" w:cs="Arial"/>
        <w:sz w:val="12"/>
        <w:szCs w:val="14"/>
      </w:rPr>
      <w:t>Telefon:</w:t>
    </w:r>
    <w:r>
      <w:rPr>
        <w:rFonts w:ascii="Arial" w:hAnsi="Arial" w:cs="Arial"/>
        <w:sz w:val="12"/>
        <w:szCs w:val="14"/>
      </w:rPr>
      <w:tab/>
    </w:r>
    <w:r w:rsidRPr="001732B6">
      <w:rPr>
        <w:rFonts w:ascii="Arial" w:hAnsi="Arial" w:cs="Arial"/>
        <w:sz w:val="12"/>
        <w:szCs w:val="14"/>
      </w:rPr>
      <w:t>+49 9561 866-0</w:t>
    </w:r>
  </w:p>
  <w:p w14:paraId="364A7E13" w14:textId="77777777" w:rsidR="00F263A8" w:rsidRPr="001732B6" w:rsidRDefault="00F263A8" w:rsidP="00F263A8">
    <w:pPr>
      <w:framePr w:w="2552" w:h="510" w:hRule="exact" w:hSpace="181" w:wrap="around" w:vAnchor="page" w:hAnchor="page" w:x="3959" w:y="15735" w:anchorLock="1"/>
      <w:shd w:val="solid" w:color="FFFFFF" w:fill="FFFFFF"/>
      <w:tabs>
        <w:tab w:val="left" w:pos="709"/>
      </w:tabs>
      <w:ind w:left="142"/>
      <w:rPr>
        <w:rFonts w:ascii="Arial" w:hAnsi="Arial" w:cs="Arial"/>
        <w:sz w:val="12"/>
        <w:szCs w:val="14"/>
      </w:rPr>
    </w:pPr>
    <w:r w:rsidRPr="001732B6">
      <w:rPr>
        <w:rFonts w:ascii="Arial" w:hAnsi="Arial" w:cs="Arial"/>
        <w:sz w:val="12"/>
        <w:szCs w:val="14"/>
      </w:rPr>
      <w:t>E-Mail:</w:t>
    </w:r>
    <w:r>
      <w:rPr>
        <w:rFonts w:ascii="Arial" w:hAnsi="Arial" w:cs="Arial"/>
        <w:sz w:val="12"/>
        <w:szCs w:val="14"/>
      </w:rPr>
      <w:tab/>
      <w:t>info@kapp-niles.com</w:t>
    </w:r>
  </w:p>
  <w:p w14:paraId="62D36DBA" w14:textId="77777777" w:rsidR="00F263A8" w:rsidRPr="00C80EC9" w:rsidRDefault="00F263A8" w:rsidP="00F263A8">
    <w:pPr>
      <w:framePr w:w="2552" w:h="510" w:hRule="exact" w:hSpace="181" w:wrap="around" w:vAnchor="page" w:hAnchor="page" w:x="3959" w:y="15735" w:anchorLock="1"/>
      <w:shd w:val="solid" w:color="FFFFFF" w:fill="FFFFFF"/>
      <w:tabs>
        <w:tab w:val="left" w:pos="567"/>
      </w:tabs>
      <w:ind w:left="142"/>
      <w:rPr>
        <w:rFonts w:ascii="Arial" w:hAnsi="Arial" w:cs="Arial"/>
        <w:sz w:val="12"/>
        <w:szCs w:val="14"/>
      </w:rPr>
    </w:pPr>
    <w:r w:rsidRPr="001732B6">
      <w:rPr>
        <w:rFonts w:ascii="Arial" w:hAnsi="Arial" w:cs="Arial"/>
        <w:sz w:val="12"/>
        <w:szCs w:val="14"/>
      </w:rPr>
      <w:t>Internet:</w:t>
    </w:r>
    <w:r>
      <w:rPr>
        <w:rFonts w:ascii="Arial" w:hAnsi="Arial" w:cs="Arial"/>
        <w:sz w:val="12"/>
        <w:szCs w:val="14"/>
      </w:rPr>
      <w:tab/>
    </w:r>
    <w:r w:rsidRPr="001732B6">
      <w:rPr>
        <w:rFonts w:ascii="Arial" w:hAnsi="Arial" w:cs="Arial"/>
        <w:sz w:val="12"/>
        <w:szCs w:val="14"/>
      </w:rPr>
      <w:t>www.kapp-niles.com</w:t>
    </w:r>
    <w:r w:rsidRPr="001732B6">
      <w:rPr>
        <w:noProof/>
      </w:rPr>
      <w:drawing>
        <wp:inline distT="0" distB="0" distL="0" distR="0" wp14:anchorId="40110C12" wp14:editId="6908DDE3">
          <wp:extent cx="1620520" cy="23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23902"/>
                  </a:xfrm>
                  <a:prstGeom prst="rect">
                    <a:avLst/>
                  </a:prstGeom>
                  <a:noFill/>
                  <a:ln>
                    <a:noFill/>
                  </a:ln>
                </pic:spPr>
              </pic:pic>
            </a:graphicData>
          </a:graphic>
        </wp:inline>
      </w:drawing>
    </w:r>
  </w:p>
  <w:p w14:paraId="642555B4" w14:textId="77777777" w:rsidR="00476408" w:rsidRPr="00476408" w:rsidRDefault="00F263A8" w:rsidP="00476408">
    <w:pPr>
      <w:pStyle w:val="Fuzeile"/>
      <w:ind w:left="142"/>
      <w:rPr>
        <w:rFonts w:ascii="Arial" w:hAnsi="Arial" w:cs="Arial"/>
        <w:sz w:val="14"/>
        <w:szCs w:val="14"/>
      </w:rPr>
    </w:pPr>
    <w:r>
      <w:rPr>
        <w:noProof/>
      </w:rPr>
      <w:drawing>
        <wp:anchor distT="0" distB="0" distL="114300" distR="114300" simplePos="0" relativeHeight="251659264" behindDoc="1" locked="1" layoutInCell="1" allowOverlap="0" wp14:anchorId="14353505" wp14:editId="583FB557">
          <wp:simplePos x="0" y="0"/>
          <wp:positionH relativeFrom="margin">
            <wp:posOffset>5591810</wp:posOffset>
          </wp:positionH>
          <wp:positionV relativeFrom="page">
            <wp:posOffset>9967595</wp:posOffset>
          </wp:positionV>
          <wp:extent cx="298450" cy="298450"/>
          <wp:effectExtent l="0" t="0" r="6350" b="6350"/>
          <wp:wrapTight wrapText="bothSides">
            <wp:wrapPolygon edited="0">
              <wp:start x="0" y="0"/>
              <wp:lineTo x="0" y="20681"/>
              <wp:lineTo x="20681" y="20681"/>
              <wp:lineTo x="2068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PP_NILES.png"/>
                  <pic:cNvPicPr/>
                </pic:nvPicPr>
                <pic:blipFill>
                  <a:blip r:embed="rId2">
                    <a:extLst>
                      <a:ext uri="{28A0092B-C50C-407E-A947-70E740481C1C}">
                        <a14:useLocalDpi xmlns:a14="http://schemas.microsoft.com/office/drawing/2010/main" val="0"/>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CD0C" w14:textId="77777777" w:rsidR="00F263A8" w:rsidRDefault="00F263A8" w:rsidP="006F59F1">
      <w:r>
        <w:separator/>
      </w:r>
    </w:p>
  </w:footnote>
  <w:footnote w:type="continuationSeparator" w:id="0">
    <w:p w14:paraId="69699D26" w14:textId="77777777" w:rsidR="00F263A8" w:rsidRDefault="00F263A8" w:rsidP="006F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B10A" w14:textId="77777777" w:rsidR="00367FF0" w:rsidRDefault="00367FF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364E" w14:textId="77777777" w:rsidR="00EE7CF3" w:rsidRPr="003C7FB9" w:rsidRDefault="00EE7CF3" w:rsidP="00EE7CF3">
    <w:pPr>
      <w:framePr w:w="2319" w:h="1140" w:hRule="exact" w:wrap="around" w:vAnchor="page" w:hAnchor="page" w:x="8563" w:y="880" w:anchorLock="1"/>
      <w:shd w:val="solid" w:color="FFFFFF" w:fill="FFFFFF"/>
      <w:tabs>
        <w:tab w:val="left" w:pos="142"/>
      </w:tabs>
      <w:ind w:right="6"/>
      <w:rPr>
        <w:rFonts w:ascii="Arial" w:hAnsi="Arial" w:cs="Arial"/>
      </w:rPr>
    </w:pPr>
    <w:r>
      <w:rPr>
        <w:rFonts w:ascii="Arial" w:hAnsi="Arial" w:cs="Arial"/>
        <w:noProof/>
      </w:rPr>
      <w:drawing>
        <wp:inline distT="0" distB="0" distL="0" distR="0" wp14:anchorId="5CF2A892" wp14:editId="6439D9A8">
          <wp:extent cx="1390401" cy="720000"/>
          <wp:effectExtent l="0" t="0" r="63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KN-Logo_rgb_300_ppi.png"/>
                  <pic:cNvPicPr/>
                </pic:nvPicPr>
                <pic:blipFill>
                  <a:blip r:embed="rId1">
                    <a:extLst>
                      <a:ext uri="{28A0092B-C50C-407E-A947-70E740481C1C}">
                        <a14:useLocalDpi xmlns:a14="http://schemas.microsoft.com/office/drawing/2010/main" val="0"/>
                      </a:ext>
                    </a:extLst>
                  </a:blip>
                  <a:stretch>
                    <a:fillRect/>
                  </a:stretch>
                </pic:blipFill>
                <pic:spPr>
                  <a:xfrm>
                    <a:off x="0" y="0"/>
                    <a:ext cx="1390401" cy="720000"/>
                  </a:xfrm>
                  <a:prstGeom prst="rect">
                    <a:avLst/>
                  </a:prstGeom>
                </pic:spPr>
              </pic:pic>
            </a:graphicData>
          </a:graphic>
        </wp:inline>
      </w:drawing>
    </w:r>
  </w:p>
  <w:sdt>
    <w:sdtPr>
      <w:rPr>
        <w:rFonts w:ascii="Arial" w:hAnsi="Arial" w:cs="Arial"/>
      </w:rPr>
      <w:id w:val="9822485"/>
      <w:docPartObj>
        <w:docPartGallery w:val="Page Numbers (Top of Page)"/>
        <w:docPartUnique/>
      </w:docPartObj>
    </w:sdtPr>
    <w:sdtEndPr/>
    <w:sdtContent>
      <w:p w14:paraId="50322840" w14:textId="77777777" w:rsidR="00367FF0" w:rsidRPr="00EA558A" w:rsidRDefault="00DF0091">
        <w:pPr>
          <w:pStyle w:val="Kopfzeile"/>
          <w:jc w:val="center"/>
          <w:rPr>
            <w:rFonts w:ascii="Arial" w:hAnsi="Arial" w:cs="Arial"/>
          </w:rPr>
        </w:pPr>
        <w:r w:rsidRPr="00EA558A">
          <w:rPr>
            <w:rFonts w:ascii="Arial" w:hAnsi="Arial" w:cs="Arial"/>
          </w:rPr>
          <w:fldChar w:fldCharType="begin"/>
        </w:r>
        <w:r w:rsidR="00367FF0" w:rsidRPr="00EA558A">
          <w:rPr>
            <w:rFonts w:ascii="Arial" w:hAnsi="Arial" w:cs="Arial"/>
          </w:rPr>
          <w:instrText xml:space="preserve"> PAGE   \* MERGEFORMAT </w:instrText>
        </w:r>
        <w:r w:rsidRPr="00EA558A">
          <w:rPr>
            <w:rFonts w:ascii="Arial" w:hAnsi="Arial" w:cs="Arial"/>
          </w:rPr>
          <w:fldChar w:fldCharType="separate"/>
        </w:r>
        <w:r w:rsidR="00407627">
          <w:rPr>
            <w:rFonts w:ascii="Arial" w:hAnsi="Arial" w:cs="Arial"/>
            <w:noProof/>
          </w:rPr>
          <w:t>- 2 -</w:t>
        </w:r>
        <w:r w:rsidRPr="00EA558A">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0DCF" w14:textId="77777777" w:rsidR="00EE7CF3" w:rsidRPr="003C7FB9" w:rsidRDefault="00EE7CF3" w:rsidP="00EE7CF3">
    <w:pPr>
      <w:framePr w:w="2319" w:h="1140" w:hRule="exact" w:wrap="around" w:vAnchor="page" w:hAnchor="page" w:x="8563" w:y="880" w:anchorLock="1"/>
      <w:shd w:val="solid" w:color="FFFFFF" w:fill="FFFFFF"/>
      <w:tabs>
        <w:tab w:val="left" w:pos="142"/>
      </w:tabs>
      <w:ind w:right="6"/>
      <w:rPr>
        <w:rFonts w:ascii="Arial" w:hAnsi="Arial" w:cs="Arial"/>
      </w:rPr>
    </w:pPr>
    <w:r>
      <w:rPr>
        <w:rFonts w:ascii="Arial" w:hAnsi="Arial" w:cs="Arial"/>
        <w:noProof/>
      </w:rPr>
      <w:drawing>
        <wp:inline distT="0" distB="0" distL="0" distR="0" wp14:anchorId="1A5FF31A" wp14:editId="6DFDE397">
          <wp:extent cx="1390401" cy="720000"/>
          <wp:effectExtent l="0" t="0" r="635" b="444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KN-Logo_rgb_300_ppi.png"/>
                  <pic:cNvPicPr/>
                </pic:nvPicPr>
                <pic:blipFill>
                  <a:blip r:embed="rId1">
                    <a:extLst>
                      <a:ext uri="{28A0092B-C50C-407E-A947-70E740481C1C}">
                        <a14:useLocalDpi xmlns:a14="http://schemas.microsoft.com/office/drawing/2010/main" val="0"/>
                      </a:ext>
                    </a:extLst>
                  </a:blip>
                  <a:stretch>
                    <a:fillRect/>
                  </a:stretch>
                </pic:blipFill>
                <pic:spPr>
                  <a:xfrm>
                    <a:off x="0" y="0"/>
                    <a:ext cx="1390401" cy="720000"/>
                  </a:xfrm>
                  <a:prstGeom prst="rect">
                    <a:avLst/>
                  </a:prstGeom>
                </pic:spPr>
              </pic:pic>
            </a:graphicData>
          </a:graphic>
        </wp:inline>
      </w:drawing>
    </w:r>
  </w:p>
  <w:p w14:paraId="75487591" w14:textId="77777777" w:rsidR="00367FF0" w:rsidRPr="001363A9" w:rsidRDefault="00367FF0" w:rsidP="00AA50F4">
    <w:pPr>
      <w:pStyle w:val="Kopfzeile"/>
      <w:tabs>
        <w:tab w:val="clear" w:pos="4536"/>
        <w:tab w:val="clear" w:pos="9072"/>
        <w:tab w:val="left" w:pos="7230"/>
        <w:tab w:val="left" w:pos="7797"/>
      </w:tabs>
      <w:ind w:left="142"/>
      <w:rPr>
        <w:rFonts w:ascii="Arial" w:hAnsi="Arial" w:cs="Arial"/>
      </w:rPr>
    </w:pPr>
  </w:p>
  <w:p w14:paraId="77D344CB" w14:textId="77777777" w:rsidR="00367FF0" w:rsidRDefault="00367FF0" w:rsidP="00AA50F4">
    <w:pPr>
      <w:pStyle w:val="Kopfzeile"/>
      <w:tabs>
        <w:tab w:val="clear" w:pos="4536"/>
        <w:tab w:val="clear" w:pos="9072"/>
        <w:tab w:val="left" w:pos="7797"/>
      </w:tabs>
      <w:ind w:left="142"/>
      <w:rPr>
        <w:rFonts w:ascii="Arial" w:hAnsi="Arial" w:cs="Arial"/>
      </w:rPr>
    </w:pPr>
  </w:p>
  <w:p w14:paraId="7F03092B" w14:textId="77777777" w:rsidR="00367FF0" w:rsidRDefault="00367FF0" w:rsidP="00AA50F4">
    <w:pPr>
      <w:pStyle w:val="Kopfzeile"/>
      <w:tabs>
        <w:tab w:val="clear" w:pos="4536"/>
        <w:tab w:val="clear" w:pos="9072"/>
        <w:tab w:val="left" w:pos="7797"/>
      </w:tabs>
      <w:ind w:left="142"/>
      <w:rPr>
        <w:rFonts w:ascii="Arial" w:hAnsi="Arial" w:cs="Arial"/>
      </w:rPr>
    </w:pPr>
  </w:p>
  <w:p w14:paraId="3283A657" w14:textId="77777777" w:rsidR="00367FF0" w:rsidRDefault="00367FF0" w:rsidP="00AA50F4">
    <w:pPr>
      <w:pStyle w:val="Kopfzeile"/>
      <w:tabs>
        <w:tab w:val="clear" w:pos="4536"/>
        <w:tab w:val="clear" w:pos="9072"/>
        <w:tab w:val="left" w:pos="7797"/>
      </w:tabs>
      <w:ind w:left="14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26D"/>
    <w:multiLevelType w:val="hybridMultilevel"/>
    <w:tmpl w:val="34F650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6015A2"/>
    <w:multiLevelType w:val="hybridMultilevel"/>
    <w:tmpl w:val="2D789D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8986204">
    <w:abstractNumId w:val="0"/>
  </w:num>
  <w:num w:numId="2" w16cid:durableId="149888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A8"/>
    <w:rsid w:val="00000A05"/>
    <w:rsid w:val="000063DC"/>
    <w:rsid w:val="0001212D"/>
    <w:rsid w:val="000314B5"/>
    <w:rsid w:val="00041412"/>
    <w:rsid w:val="000466AF"/>
    <w:rsid w:val="00047EDC"/>
    <w:rsid w:val="00081A48"/>
    <w:rsid w:val="0009562C"/>
    <w:rsid w:val="000A52FD"/>
    <w:rsid w:val="000C246D"/>
    <w:rsid w:val="000C6A68"/>
    <w:rsid w:val="001131EE"/>
    <w:rsid w:val="0011542C"/>
    <w:rsid w:val="00124FFA"/>
    <w:rsid w:val="00135561"/>
    <w:rsid w:val="001363A9"/>
    <w:rsid w:val="00141F23"/>
    <w:rsid w:val="00177000"/>
    <w:rsid w:val="00186EAD"/>
    <w:rsid w:val="001A490C"/>
    <w:rsid w:val="001C00A4"/>
    <w:rsid w:val="001C0DB7"/>
    <w:rsid w:val="001C74B0"/>
    <w:rsid w:val="001E2E6C"/>
    <w:rsid w:val="001F5A3F"/>
    <w:rsid w:val="0020009D"/>
    <w:rsid w:val="0022266E"/>
    <w:rsid w:val="002263AB"/>
    <w:rsid w:val="00235629"/>
    <w:rsid w:val="00245CDA"/>
    <w:rsid w:val="00273AE2"/>
    <w:rsid w:val="00283B69"/>
    <w:rsid w:val="00285CA5"/>
    <w:rsid w:val="002A62F5"/>
    <w:rsid w:val="002C7CD2"/>
    <w:rsid w:val="002E0156"/>
    <w:rsid w:val="002F0DE9"/>
    <w:rsid w:val="00317EB5"/>
    <w:rsid w:val="0032288C"/>
    <w:rsid w:val="00342D79"/>
    <w:rsid w:val="003570DD"/>
    <w:rsid w:val="00361C7B"/>
    <w:rsid w:val="00367FF0"/>
    <w:rsid w:val="00392270"/>
    <w:rsid w:val="0039478B"/>
    <w:rsid w:val="003A09CC"/>
    <w:rsid w:val="003A1958"/>
    <w:rsid w:val="003A2343"/>
    <w:rsid w:val="003A45C9"/>
    <w:rsid w:val="003B35AE"/>
    <w:rsid w:val="003C5F2C"/>
    <w:rsid w:val="003C7FB9"/>
    <w:rsid w:val="003E0C72"/>
    <w:rsid w:val="003E29C6"/>
    <w:rsid w:val="00407627"/>
    <w:rsid w:val="004262A5"/>
    <w:rsid w:val="0044328C"/>
    <w:rsid w:val="00445443"/>
    <w:rsid w:val="004467ED"/>
    <w:rsid w:val="004468D6"/>
    <w:rsid w:val="00462432"/>
    <w:rsid w:val="0047045E"/>
    <w:rsid w:val="00476408"/>
    <w:rsid w:val="004865C6"/>
    <w:rsid w:val="004A5FEC"/>
    <w:rsid w:val="004C136C"/>
    <w:rsid w:val="004C6DDC"/>
    <w:rsid w:val="004E5C4A"/>
    <w:rsid w:val="004F6318"/>
    <w:rsid w:val="00503187"/>
    <w:rsid w:val="0052000B"/>
    <w:rsid w:val="00547882"/>
    <w:rsid w:val="0058643B"/>
    <w:rsid w:val="005915B8"/>
    <w:rsid w:val="00594ECA"/>
    <w:rsid w:val="00595852"/>
    <w:rsid w:val="005A58BE"/>
    <w:rsid w:val="005B0C75"/>
    <w:rsid w:val="005B2C10"/>
    <w:rsid w:val="005B3A2B"/>
    <w:rsid w:val="005B4B28"/>
    <w:rsid w:val="005B6DEC"/>
    <w:rsid w:val="005C006D"/>
    <w:rsid w:val="005C0A24"/>
    <w:rsid w:val="005C313A"/>
    <w:rsid w:val="005C4D64"/>
    <w:rsid w:val="005E7A39"/>
    <w:rsid w:val="0060174D"/>
    <w:rsid w:val="0062161F"/>
    <w:rsid w:val="00642BA5"/>
    <w:rsid w:val="0066112C"/>
    <w:rsid w:val="00675CB8"/>
    <w:rsid w:val="0068343B"/>
    <w:rsid w:val="0068661A"/>
    <w:rsid w:val="00686B1D"/>
    <w:rsid w:val="00693430"/>
    <w:rsid w:val="00694F3A"/>
    <w:rsid w:val="006A74FE"/>
    <w:rsid w:val="006B6761"/>
    <w:rsid w:val="006C0848"/>
    <w:rsid w:val="006E129E"/>
    <w:rsid w:val="006E55CF"/>
    <w:rsid w:val="006E750D"/>
    <w:rsid w:val="006F1B01"/>
    <w:rsid w:val="006F59F1"/>
    <w:rsid w:val="006F5D82"/>
    <w:rsid w:val="00700380"/>
    <w:rsid w:val="00717208"/>
    <w:rsid w:val="00732C36"/>
    <w:rsid w:val="00736C44"/>
    <w:rsid w:val="00747819"/>
    <w:rsid w:val="00794B91"/>
    <w:rsid w:val="007B3A5B"/>
    <w:rsid w:val="007B54D5"/>
    <w:rsid w:val="007B57B7"/>
    <w:rsid w:val="007B5FC5"/>
    <w:rsid w:val="007C5214"/>
    <w:rsid w:val="007C65F9"/>
    <w:rsid w:val="007D76B0"/>
    <w:rsid w:val="007F2DAF"/>
    <w:rsid w:val="00802693"/>
    <w:rsid w:val="008203E3"/>
    <w:rsid w:val="00823A20"/>
    <w:rsid w:val="00827B0D"/>
    <w:rsid w:val="00856E31"/>
    <w:rsid w:val="008631EC"/>
    <w:rsid w:val="008973F0"/>
    <w:rsid w:val="008A0B29"/>
    <w:rsid w:val="008B14D8"/>
    <w:rsid w:val="008D508C"/>
    <w:rsid w:val="008E5A08"/>
    <w:rsid w:val="008F3B84"/>
    <w:rsid w:val="0090242A"/>
    <w:rsid w:val="009209ED"/>
    <w:rsid w:val="00954D40"/>
    <w:rsid w:val="0095777A"/>
    <w:rsid w:val="009838BD"/>
    <w:rsid w:val="0098628F"/>
    <w:rsid w:val="00987332"/>
    <w:rsid w:val="00987B17"/>
    <w:rsid w:val="0099162B"/>
    <w:rsid w:val="009A594B"/>
    <w:rsid w:val="009C4C6B"/>
    <w:rsid w:val="009D19C2"/>
    <w:rsid w:val="00A17C2A"/>
    <w:rsid w:val="00A26EA6"/>
    <w:rsid w:val="00A3741F"/>
    <w:rsid w:val="00A56BD8"/>
    <w:rsid w:val="00A579BE"/>
    <w:rsid w:val="00A924FB"/>
    <w:rsid w:val="00A95551"/>
    <w:rsid w:val="00A965FE"/>
    <w:rsid w:val="00A96954"/>
    <w:rsid w:val="00AA50F4"/>
    <w:rsid w:val="00AA70DA"/>
    <w:rsid w:val="00AC30A9"/>
    <w:rsid w:val="00AD63E8"/>
    <w:rsid w:val="00AE1CE7"/>
    <w:rsid w:val="00AF183F"/>
    <w:rsid w:val="00AF22DF"/>
    <w:rsid w:val="00B04A68"/>
    <w:rsid w:val="00B13D26"/>
    <w:rsid w:val="00B3570D"/>
    <w:rsid w:val="00B363B2"/>
    <w:rsid w:val="00B41345"/>
    <w:rsid w:val="00B441EF"/>
    <w:rsid w:val="00B50A2E"/>
    <w:rsid w:val="00B61332"/>
    <w:rsid w:val="00B77421"/>
    <w:rsid w:val="00B87BA5"/>
    <w:rsid w:val="00BF7346"/>
    <w:rsid w:val="00C11F21"/>
    <w:rsid w:val="00C23BD7"/>
    <w:rsid w:val="00C27C88"/>
    <w:rsid w:val="00C346C7"/>
    <w:rsid w:val="00C643A9"/>
    <w:rsid w:val="00C9673B"/>
    <w:rsid w:val="00CC6F54"/>
    <w:rsid w:val="00CF3F71"/>
    <w:rsid w:val="00D079B2"/>
    <w:rsid w:val="00D16072"/>
    <w:rsid w:val="00D1752B"/>
    <w:rsid w:val="00D17A50"/>
    <w:rsid w:val="00D26E3C"/>
    <w:rsid w:val="00D308EC"/>
    <w:rsid w:val="00D33077"/>
    <w:rsid w:val="00D4445D"/>
    <w:rsid w:val="00D8204A"/>
    <w:rsid w:val="00D8635A"/>
    <w:rsid w:val="00D90517"/>
    <w:rsid w:val="00D93CD7"/>
    <w:rsid w:val="00D971FE"/>
    <w:rsid w:val="00D9764B"/>
    <w:rsid w:val="00DA6FB0"/>
    <w:rsid w:val="00DB08B6"/>
    <w:rsid w:val="00DC7497"/>
    <w:rsid w:val="00DF0091"/>
    <w:rsid w:val="00DF2B9E"/>
    <w:rsid w:val="00DF6C23"/>
    <w:rsid w:val="00E006D2"/>
    <w:rsid w:val="00E00DFC"/>
    <w:rsid w:val="00E35F43"/>
    <w:rsid w:val="00E46727"/>
    <w:rsid w:val="00E6240F"/>
    <w:rsid w:val="00E63D35"/>
    <w:rsid w:val="00E72DDE"/>
    <w:rsid w:val="00E82BB7"/>
    <w:rsid w:val="00E9133C"/>
    <w:rsid w:val="00E96694"/>
    <w:rsid w:val="00EA558A"/>
    <w:rsid w:val="00EB19F5"/>
    <w:rsid w:val="00EB2E20"/>
    <w:rsid w:val="00EE7CF3"/>
    <w:rsid w:val="00EF4805"/>
    <w:rsid w:val="00F25213"/>
    <w:rsid w:val="00F263A8"/>
    <w:rsid w:val="00F53B97"/>
    <w:rsid w:val="00F62D10"/>
    <w:rsid w:val="00F82838"/>
    <w:rsid w:val="00FA53FC"/>
    <w:rsid w:val="00FF17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A215BC"/>
  <w15:docId w15:val="{566A54BD-48BF-4856-8C17-631889A8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5AE"/>
  </w:style>
  <w:style w:type="paragraph" w:styleId="berschrift1">
    <w:name w:val="heading 1"/>
    <w:basedOn w:val="Standard"/>
    <w:next w:val="Standard"/>
    <w:link w:val="berschrift1Zchn"/>
    <w:qFormat/>
    <w:rsid w:val="00E46727"/>
    <w:pPr>
      <w:keepNext/>
      <w:spacing w:line="480" w:lineRule="auto"/>
      <w:ind w:right="3401"/>
      <w:jc w:val="center"/>
      <w:outlineLvl w:val="0"/>
    </w:pPr>
    <w:rPr>
      <w:rFonts w:ascii="Arial" w:eastAsia="Times New Roman" w:hAnsi="Arial" w:cs="Times New Roman"/>
      <w:b/>
      <w:sz w:val="24"/>
      <w:szCs w:val="20"/>
      <w:lang w:eastAsia="de-DE"/>
    </w:rPr>
  </w:style>
  <w:style w:type="paragraph" w:styleId="berschrift2">
    <w:name w:val="heading 2"/>
    <w:basedOn w:val="Standard"/>
    <w:next w:val="Standard"/>
    <w:link w:val="berschrift2Zchn"/>
    <w:uiPriority w:val="9"/>
    <w:semiHidden/>
    <w:unhideWhenUsed/>
    <w:qFormat/>
    <w:rsid w:val="00E46727"/>
    <w:pPr>
      <w:keepNext/>
      <w:spacing w:before="240" w:after="60"/>
      <w:outlineLvl w:val="1"/>
    </w:pPr>
    <w:rPr>
      <w:rFonts w:ascii="Cambria" w:eastAsia="Times New Roman"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59F1"/>
    <w:pPr>
      <w:tabs>
        <w:tab w:val="center" w:pos="4536"/>
        <w:tab w:val="right" w:pos="9072"/>
      </w:tabs>
    </w:pPr>
  </w:style>
  <w:style w:type="character" w:customStyle="1" w:styleId="KopfzeileZchn">
    <w:name w:val="Kopfzeile Zchn"/>
    <w:basedOn w:val="Absatz-Standardschriftart"/>
    <w:link w:val="Kopfzeile"/>
    <w:uiPriority w:val="99"/>
    <w:rsid w:val="006F59F1"/>
  </w:style>
  <w:style w:type="paragraph" w:styleId="Fuzeile">
    <w:name w:val="footer"/>
    <w:basedOn w:val="Standard"/>
    <w:link w:val="FuzeileZchn"/>
    <w:uiPriority w:val="99"/>
    <w:unhideWhenUsed/>
    <w:rsid w:val="006F59F1"/>
    <w:pPr>
      <w:tabs>
        <w:tab w:val="center" w:pos="4536"/>
        <w:tab w:val="right" w:pos="9072"/>
      </w:tabs>
    </w:pPr>
  </w:style>
  <w:style w:type="character" w:customStyle="1" w:styleId="FuzeileZchn">
    <w:name w:val="Fußzeile Zchn"/>
    <w:basedOn w:val="Absatz-Standardschriftart"/>
    <w:link w:val="Fuzeile"/>
    <w:uiPriority w:val="99"/>
    <w:rsid w:val="006F59F1"/>
  </w:style>
  <w:style w:type="paragraph" w:styleId="Sprechblasentext">
    <w:name w:val="Balloon Text"/>
    <w:basedOn w:val="Standard"/>
    <w:link w:val="SprechblasentextZchn"/>
    <w:uiPriority w:val="99"/>
    <w:semiHidden/>
    <w:unhideWhenUsed/>
    <w:rsid w:val="006F59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9F1"/>
    <w:rPr>
      <w:rFonts w:ascii="Tahoma" w:hAnsi="Tahoma" w:cs="Tahoma"/>
      <w:sz w:val="16"/>
      <w:szCs w:val="16"/>
    </w:rPr>
  </w:style>
  <w:style w:type="paragraph" w:styleId="StandardWeb">
    <w:name w:val="Normal (Web)"/>
    <w:basedOn w:val="Standard"/>
    <w:uiPriority w:val="99"/>
    <w:unhideWhenUsed/>
    <w:rsid w:val="006F59F1"/>
    <w:pPr>
      <w:spacing w:before="100" w:beforeAutospacing="1" w:after="119"/>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F59F1"/>
    <w:rPr>
      <w:color w:val="0000FF"/>
      <w:u w:val="single"/>
    </w:rPr>
  </w:style>
  <w:style w:type="character" w:customStyle="1" w:styleId="berschrift1Zchn">
    <w:name w:val="Überschrift 1 Zchn"/>
    <w:basedOn w:val="Absatz-Standardschriftart"/>
    <w:link w:val="berschrift1"/>
    <w:rsid w:val="00E46727"/>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uiPriority w:val="9"/>
    <w:semiHidden/>
    <w:rsid w:val="00E46727"/>
    <w:rPr>
      <w:rFonts w:ascii="Cambria" w:eastAsia="Times New Roman" w:hAnsi="Cambria" w:cs="Times New Roman"/>
      <w:b/>
      <w:bCs/>
      <w:i/>
      <w:iCs/>
      <w:sz w:val="28"/>
      <w:szCs w:val="28"/>
    </w:rPr>
  </w:style>
  <w:style w:type="paragraph" w:styleId="Textkrper-Zeileneinzug">
    <w:name w:val="Body Text Indent"/>
    <w:basedOn w:val="Standard"/>
    <w:link w:val="Textkrper-ZeileneinzugZchn"/>
    <w:semiHidden/>
    <w:rsid w:val="00E46727"/>
    <w:pPr>
      <w:spacing w:line="480" w:lineRule="auto"/>
      <w:ind w:right="2835"/>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E46727"/>
    <w:rPr>
      <w:rFonts w:ascii="Arial" w:eastAsia="Times New Roman" w:hAnsi="Arial" w:cs="Times New Roman"/>
      <w:sz w:val="24"/>
      <w:szCs w:val="20"/>
      <w:lang w:eastAsia="de-DE"/>
    </w:rPr>
  </w:style>
  <w:style w:type="paragraph" w:customStyle="1" w:styleId="EnglischerText">
    <w:name w:val="Englischer Text"/>
    <w:rsid w:val="00E46727"/>
    <w:rPr>
      <w:rFonts w:ascii="Tahoma" w:eastAsia="Times New Roman" w:hAnsi="Tahoma" w:cs="Times New Roman"/>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app-niles.com" TargetMode="External"/><Relationship Id="rId1" Type="http://schemas.openxmlformats.org/officeDocument/2006/relationships/hyperlink" Target="mailto:info@kapp-nil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a1e421dede4416c93fbd87fdd35714e xmlns="4a8b2faa-29b6-4883-a8bc-4f1982cb782c">
      <Terms xmlns="http://schemas.microsoft.com/office/infopath/2007/PartnerControls">
        <TermInfo xmlns="http://schemas.microsoft.com/office/infopath/2007/PartnerControls">
          <TermName xmlns="http://schemas.microsoft.com/office/infopath/2007/PartnerControls">gültig</TermName>
          <TermId xmlns="http://schemas.microsoft.com/office/infopath/2007/PartnerControls">56ec965f-2046-4b81-be1e-79476e18af3d</TermId>
        </TermInfo>
      </Terms>
    </ga1e421dede4416c93fbd87fdd35714e>
    <_Flow_SignoffStatus xmlns="4a8b2faa-29b6-4883-a8bc-4f1982cb782c">genehmigt</_Flow_SignoffStatus>
    <fachlichgepr_x00fc_ft xmlns="4a8b2faa-29b6-4883-a8bc-4f1982cb782c">
      <UserInfo>
        <DisplayName>Rehder, Carola</DisplayName>
        <AccountId>91</AccountId>
        <AccountType/>
      </UserInfo>
    </fachlichgepr_x00fc_ft>
    <Ersteller xmlns="4a8b2faa-29b6-4883-a8bc-4f1982cb782c">
      <UserInfo>
        <DisplayName>Müller, Birgit</DisplayName>
        <AccountId>21</AccountId>
        <AccountType/>
      </UserInfo>
    </Ersteller>
    <TaxCatchAll xmlns="d97cc3f6-51d2-47d6-b288-f060bcf4026b">
      <Value>34</Value>
      <Value>40</Value>
      <Value>81</Value>
      <Value>2</Value>
      <Value>83</Value>
    </TaxCatchAll>
    <n2426f892f1d49c4be84c55cddace350 xmlns="4a8b2faa-29b6-4883-a8bc-4f1982cb782c">
      <Terms xmlns="http://schemas.microsoft.com/office/infopath/2007/PartnerControls">
        <TermInfo xmlns="http://schemas.microsoft.com/office/infopath/2007/PartnerControls">
          <TermName xmlns="http://schemas.microsoft.com/office/infopath/2007/PartnerControls">IVLD</TermName>
          <TermId xmlns="http://schemas.microsoft.com/office/infopath/2007/PartnerControls">83323dec-3e70-48ff-8201-dc02bf6bf748</TermId>
        </TermInfo>
      </Terms>
    </n2426f892f1d49c4be84c55cddace350>
    <f970b01e55e9432a9556e88b5c1e2ce7 xmlns="4a8b2faa-29b6-4883-a8bc-4f1982cb782c">
      <Terms xmlns="http://schemas.microsoft.com/office/infopath/2007/PartnerControls">
        <TermInfo xmlns="http://schemas.microsoft.com/office/infopath/2007/PartnerControls">
          <TermName xmlns="http://schemas.microsoft.com/office/infopath/2007/PartnerControls">100 KAPP NILES Unternehmensgruppe</TermName>
          <TermId xmlns="http://schemas.microsoft.com/office/infopath/2007/PartnerControls">b2756707-017d-47a6-891c-c41d1c86e0ca</TermId>
        </TermInfo>
      </Terms>
    </f970b01e55e9432a9556e88b5c1e2ce7>
    <o9ccd42f757d4b9eb5ac6de5dee16f6b xmlns="4a8b2faa-29b6-4883-a8bc-4f1982cb782c">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933b564e-67ac-4240-b95b-82a3259228b6</TermId>
        </TermInfo>
      </Terms>
    </o9ccd42f757d4b9eb5ac6de5dee16f6b>
    <PublishingExpirationDate xmlns="http://schemas.microsoft.com/sharepoint/v3" xsi:nil="true"/>
    <Workflow_x0020_Status_x0020_methodische_x0020_Freigabe xmlns="4a8b2faa-29b6-4883-a8bc-4f1982cb782c">genehmigt</Workflow_x0020_Status_x0020_methodische_x0020_Freigabe>
    <PublishingStartDate xmlns="http://schemas.microsoft.com/sharepoint/v3" xsi:nil="true"/>
    <FreigabeZ_x002d_QMT xmlns="4a8b2faa-29b6-4883-a8bc-4f1982cb782c">
      <UserInfo>
        <DisplayName>Müller, Birgit</DisplayName>
        <AccountId>21</AccountId>
        <AccountType/>
      </UserInfo>
    </FreigabeZ_x002d_QMT>
    <KNG_x002d_Version xmlns="4a8b2faa-29b6-4883-a8bc-4f1982cb782c">Stand: 26.02.2021</KNG_x002d_Version>
    <_dlc_DocId xmlns="d97cc3f6-51d2-47d6-b288-f060bcf4026b">7MV56HN6HRA4-66216177-21560</_dlc_DocId>
    <_dlc_DocIdUrl xmlns="d97cc3f6-51d2-47d6-b288-f060bcf4026b">
      <Url>https://kappniles.sharepoint.com/sites/KNG-InformationCenter/_layouts/15/DocIdRedir.aspx?ID=7MV56HN6HRA4-66216177-21560</Url>
      <Description>7MV56HN6HRA4-66216177-21560</Description>
    </_dlc_DocIdUrl>
    <m3bacbeb940a46c382d9a67f60997a5f xmlns="4a8b2faa-29b6-4883-a8bc-4f1982cb782c">
      <Terms xmlns="http://schemas.microsoft.com/office/infopath/2007/PartnerControls">
        <TermInfo xmlns="http://schemas.microsoft.com/office/infopath/2007/PartnerControls">
          <TermName xmlns="http://schemas.microsoft.com/office/infopath/2007/PartnerControls">Interne Vorlage</TermName>
          <TermId xmlns="http://schemas.microsoft.com/office/infopath/2007/PartnerControls">0c813ac0-c3dc-41b5-a4f3-ad8c9f666fab</TermId>
        </TermInfo>
      </Terms>
    </m3bacbeb940a46c382d9a67f60997a5f>
    <ErstellerStatus xmlns="4a8b2faa-29b6-4883-a8bc-4f1982cb782c">genehmigt</ErstellerStatus>
    <g_x00fc_ltig_x0020_ab xmlns="4a8b2faa-29b6-4883-a8bc-4f1982cb782c" xsi:nil="true"/>
    <Vertraulichkeitsklass_x002e_ xmlns="4a8b2faa-29b6-4883-a8bc-4f1982cb782c">intern</Vertraulichkeitsklass_x002e_>
    <lcf76f155ced4ddcb4097134ff3c332f xmlns="4a8b2faa-29b6-4883-a8bc-4f1982cb782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AB6AFC5ED45854F99E326C60BE30DDB" ma:contentTypeVersion="48" ma:contentTypeDescription="Ein neues Dokument erstellen." ma:contentTypeScope="" ma:versionID="c37f895e0e32d483c3c150fdc5940fce">
  <xsd:schema xmlns:xsd="http://www.w3.org/2001/XMLSchema" xmlns:xs="http://www.w3.org/2001/XMLSchema" xmlns:p="http://schemas.microsoft.com/office/2006/metadata/properties" xmlns:ns1="http://schemas.microsoft.com/sharepoint/v3" xmlns:ns2="d97cc3f6-51d2-47d6-b288-f060bcf4026b" xmlns:ns3="4a8b2faa-29b6-4883-a8bc-4f1982cb782c" targetNamespace="http://schemas.microsoft.com/office/2006/metadata/properties" ma:root="true" ma:fieldsID="71387fd794448653bc7516a97dd4acf6" ns1:_="" ns2:_="" ns3:_="">
    <xsd:import namespace="http://schemas.microsoft.com/sharepoint/v3"/>
    <xsd:import namespace="d97cc3f6-51d2-47d6-b288-f060bcf4026b"/>
    <xsd:import namespace="4a8b2faa-29b6-4883-a8bc-4f1982cb782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Ersteller"/>
                <xsd:element ref="ns3:fachlichgepr_x00fc_ft" minOccurs="0"/>
                <xsd:element ref="ns3:FreigabeZ_x002d_QMT" minOccurs="0"/>
                <xsd:element ref="ns3:ga1e421dede4416c93fbd87fdd35714e" minOccurs="0"/>
                <xsd:element ref="ns2:TaxCatchAll" minOccurs="0"/>
                <xsd:element ref="ns3:_Flow_SignoffStatus" minOccurs="0"/>
                <xsd:element ref="ns3:Workflow_x0020_Status_x0020_methodische_x0020_Freigabe" minOccurs="0"/>
                <xsd:element ref="ns3:MediaServiceMetadata" minOccurs="0"/>
                <xsd:element ref="ns3:MediaServiceFastMetadata" minOccurs="0"/>
                <xsd:element ref="ns3:f970b01e55e9432a9556e88b5c1e2ce7" minOccurs="0"/>
                <xsd:element ref="ns3:n2426f892f1d49c4be84c55cddace350" minOccurs="0"/>
                <xsd:element ref="ns3:o9ccd42f757d4b9eb5ac6de5dee16f6b" minOccurs="0"/>
                <xsd:element ref="ns2:SharedWithUsers" minOccurs="0"/>
                <xsd:element ref="ns2:SharedWithDetails" minOccurs="0"/>
                <xsd:element ref="ns3:KNG_x002d_Vers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3bacbeb940a46c382d9a67f60997a5f" minOccurs="0"/>
                <xsd:element ref="ns3:ErstellerStatus" minOccurs="0"/>
                <xsd:element ref="ns3:g_x00fc_ltig_x0020_ab" minOccurs="0"/>
                <xsd:element ref="ns3:Vertraulichkeitsklass_x002e_"/>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cc3f6-51d2-47d6-b288-f060bcf4026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4ff4769-5585-4007-b515-44bebf7499a9}" ma:internalName="TaxCatchAll" ma:showField="CatchAllData" ma:web="d97cc3f6-51d2-47d6-b288-f060bcf4026b">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b2faa-29b6-4883-a8bc-4f1982cb782c" elementFormDefault="qualified">
    <xsd:import namespace="http://schemas.microsoft.com/office/2006/documentManagement/types"/>
    <xsd:import namespace="http://schemas.microsoft.com/office/infopath/2007/PartnerControls"/>
    <xsd:element name="Ersteller" ma:index="13" ma:displayName="Ersteller" ma:format="Dropdown" ma:list="UserInfo" ma:SharePointGroup="0" ma:internalName="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achlichgepr_x00fc_ft" ma:index="14" nillable="true" ma:displayName="fachl. Freigabe" ma:format="Dropdown" ma:list="UserInfo" ma:SharePointGroup="0" ma:internalName="fachlichgepr_x00fc_f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abeZ_x002d_QMT" ma:index="15" nillable="true" ma:displayName="method. Freigabe" ma:format="Dropdown" ma:list="UserInfo" ma:SharePointGroup="0" ma:internalName="FreigabeZ_x002d_QM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a1e421dede4416c93fbd87fdd35714e" ma:index="17" nillable="true" ma:taxonomy="true" ma:internalName="ga1e421dede4416c93fbd87fdd35714e" ma:taxonomyFieldName="Status" ma:displayName="Dok.-Status" ma:readOnly="false" ma:default="" ma:fieldId="{0a1e421d-ede4-416c-93fb-d87fdd35714e}" ma:sspId="7db28f51-f015-4315-9037-9cd4d2c99509" ma:termSetId="16f2a97e-d567-4d7c-810f-8215d64c63cf" ma:anchorId="00000000-0000-0000-0000-000000000000" ma:open="false" ma:isKeyword="false">
      <xsd:complexType>
        <xsd:sequence>
          <xsd:element ref="pc:Terms" minOccurs="0" maxOccurs="1"/>
        </xsd:sequence>
      </xsd:complexType>
    </xsd:element>
    <xsd:element name="_Flow_SignoffStatus" ma:index="19" nillable="true" ma:displayName="Status fachl. Freigabe" ma:format="Dropdown" ma:internalName="Status_x0020_Unterschrift">
      <xsd:simpleType>
        <xsd:restriction base="dms:Text">
          <xsd:maxLength value="255"/>
        </xsd:restriction>
      </xsd:simpleType>
    </xsd:element>
    <xsd:element name="Workflow_x0020_Status_x0020_methodische_x0020_Freigabe" ma:index="20" nillable="true" ma:displayName="Status method. Freigabe" ma:format="Dropdown" ma:internalName="Workflow_x0020_Status_x0020_methodische_x0020_Freigab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f970b01e55e9432a9556e88b5c1e2ce7" ma:index="24" nillable="true" ma:taxonomy="true" ma:internalName="f970b01e55e9432a9556e88b5c1e2ce7" ma:taxonomyFieldName="G_x00fc_ltigkeitsbereich" ma:displayName="Gültigkeitsbereich" ma:default="" ma:fieldId="{f970b01e-55e9-432a-9556-e88b5c1e2ce7}" ma:sspId="7db28f51-f015-4315-9037-9cd4d2c99509" ma:termSetId="3dd8e6bd-377d-4b72-a2c7-659a6d71323e" ma:anchorId="00000000-0000-0000-0000-000000000000" ma:open="false" ma:isKeyword="false">
      <xsd:complexType>
        <xsd:sequence>
          <xsd:element ref="pc:Terms" minOccurs="0" maxOccurs="1"/>
        </xsd:sequence>
      </xsd:complexType>
    </xsd:element>
    <xsd:element name="n2426f892f1d49c4be84c55cddace350" ma:index="26" nillable="true" ma:taxonomy="true" ma:internalName="n2426f892f1d49c4be84c55cddace350" ma:taxonomyFieldName="Dokum_x002e__x002d_typ" ma:displayName="Dokum.-typ" ma:default="" ma:fieldId="{72426f89-2f1d-49c4-be84-c55cddace350}" ma:sspId="7db28f51-f015-4315-9037-9cd4d2c99509" ma:termSetId="9d80b7d1-4e92-454b-9ec8-b60929ca02bd" ma:anchorId="00000000-0000-0000-0000-000000000000" ma:open="false" ma:isKeyword="false">
      <xsd:complexType>
        <xsd:sequence>
          <xsd:element ref="pc:Terms" minOccurs="0" maxOccurs="1"/>
        </xsd:sequence>
      </xsd:complexType>
    </xsd:element>
    <xsd:element name="o9ccd42f757d4b9eb5ac6de5dee16f6b" ma:index="28" nillable="true" ma:taxonomy="true" ma:internalName="o9ccd42f757d4b9eb5ac6de5dee16f6b" ma:taxonomyFieldName="Sprache" ma:displayName="Sprache" ma:default="50;#deutsch|aada3b0a-8dca-459f-9ca3-c57a7d68e52f" ma:fieldId="{89ccd42f-757d-4b9e-b5ac-6de5dee16f6b}" ma:sspId="7db28f51-f015-4315-9037-9cd4d2c99509" ma:termSetId="92d4d734-154d-4d26-8735-a3358ad14b2a" ma:anchorId="00000000-0000-0000-0000-000000000000" ma:open="false" ma:isKeyword="false">
      <xsd:complexType>
        <xsd:sequence>
          <xsd:element ref="pc:Terms" minOccurs="0" maxOccurs="1"/>
        </xsd:sequence>
      </xsd:complexType>
    </xsd:element>
    <xsd:element name="KNG_x002d_Version" ma:index="31" nillable="true" ma:displayName="Stand" ma:default="Stand" ma:internalName="KNG_x002d_Version">
      <xsd:simpleType>
        <xsd:restriction base="dms:Text">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3bacbeb940a46c382d9a67f60997a5f" ma:index="40" nillable="true" ma:taxonomy="true" ma:internalName="m3bacbeb940a46c382d9a67f60997a5f" ma:taxonomyFieldName="Dokum_x002e__x002d_art" ma:displayName="Dokum.-art" ma:readOnly="false" ma:default="" ma:fieldId="{63bacbeb-940a-46c3-82d9-a67f60997a5f}" ma:sspId="7db28f51-f015-4315-9037-9cd4d2c99509" ma:termSetId="49387699-0379-4c94-b002-151272bc8b20" ma:anchorId="00000000-0000-0000-0000-000000000000" ma:open="false" ma:isKeyword="false">
      <xsd:complexType>
        <xsd:sequence>
          <xsd:element ref="pc:Terms" minOccurs="0" maxOccurs="1"/>
        </xsd:sequence>
      </xsd:complexType>
    </xsd:element>
    <xsd:element name="ErstellerStatus" ma:index="41" nillable="true" ma:displayName="Status Ersteller" ma:default="Entwurf" ma:format="Dropdown" ma:internalName="ErstellerStatus">
      <xsd:simpleType>
        <xsd:restriction base="dms:Text">
          <xsd:maxLength value="255"/>
        </xsd:restriction>
      </xsd:simpleType>
    </xsd:element>
    <xsd:element name="g_x00fc_ltig_x0020_ab" ma:index="42" nillable="true" ma:displayName="gültig ab" ma:format="DateOnly" ma:internalName="g_x00fc_ltig_x0020_ab">
      <xsd:simpleType>
        <xsd:restriction base="dms:DateTime"/>
      </xsd:simpleType>
    </xsd:element>
    <xsd:element name="Vertraulichkeitsklass_x002e_" ma:index="43" ma:displayName="Vertraulichkeitsklass." ma:default="intern" ma:description="Vertraulichkeitsklassifizierung" ma:format="Dropdown" ma:internalName="Vertraulichkeitsklass_x002e_">
      <xsd:simpleType>
        <xsd:restriction base="dms:Choice">
          <xsd:enumeration value="öffentlich"/>
          <xsd:enumeration value="intern"/>
          <xsd:enumeration value="vertraulich"/>
          <xsd:enumeration value="streng vertraulich"/>
        </xsd:restriction>
      </xsd:simpleType>
    </xsd:element>
    <xsd:element name="lcf76f155ced4ddcb4097134ff3c332f" ma:index="45" nillable="true" ma:taxonomy="true" ma:internalName="lcf76f155ced4ddcb4097134ff3c332f" ma:taxonomyFieldName="MediaServiceImageTags" ma:displayName="Bildmarkierungen" ma:readOnly="false" ma:fieldId="{5cf76f15-5ced-4ddc-b409-7134ff3c332f}" ma:taxonomyMulti="true" ma:sspId="7db28f51-f015-4315-9037-9cd4d2c995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39178-193B-435F-8CBE-8571E34ACFCD}">
  <ds:schemaRefs>
    <ds:schemaRef ds:uri="http://schemas.microsoft.com/sharepoint/events"/>
  </ds:schemaRefs>
</ds:datastoreItem>
</file>

<file path=customXml/itemProps2.xml><?xml version="1.0" encoding="utf-8"?>
<ds:datastoreItem xmlns:ds="http://schemas.openxmlformats.org/officeDocument/2006/customXml" ds:itemID="{F1EC04DF-00B4-4A82-8C91-05216BFCF973}">
  <ds:schemaRefs>
    <ds:schemaRef ds:uri="http://schemas.openxmlformats.org/officeDocument/2006/bibliography"/>
  </ds:schemaRefs>
</ds:datastoreItem>
</file>

<file path=customXml/itemProps3.xml><?xml version="1.0" encoding="utf-8"?>
<ds:datastoreItem xmlns:ds="http://schemas.openxmlformats.org/officeDocument/2006/customXml" ds:itemID="{E105D001-4BF6-4D3B-A441-556089771548}">
  <ds:schemaRefs>
    <ds:schemaRef ds:uri="http://schemas.microsoft.com/sharepoint/v3/contenttype/forms"/>
  </ds:schemaRefs>
</ds:datastoreItem>
</file>

<file path=customXml/itemProps4.xml><?xml version="1.0" encoding="utf-8"?>
<ds:datastoreItem xmlns:ds="http://schemas.openxmlformats.org/officeDocument/2006/customXml" ds:itemID="{E0F45C0A-70D7-4128-8963-1F2DB5B76468}">
  <ds:schemaRefs>
    <ds:schemaRef ds:uri="http://schemas.microsoft.com/office/2006/metadata/properties"/>
    <ds:schemaRef ds:uri="http://schemas.openxmlformats.org/package/2006/metadata/core-properties"/>
    <ds:schemaRef ds:uri="http://schemas.microsoft.com/sharepoint/v3"/>
    <ds:schemaRef ds:uri="d97cc3f6-51d2-47d6-b288-f060bcf4026b"/>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4a8b2faa-29b6-4883-a8bc-4f1982cb782c"/>
    <ds:schemaRef ds:uri="http://www.w3.org/XML/1998/namespace"/>
  </ds:schemaRefs>
</ds:datastoreItem>
</file>

<file path=customXml/itemProps5.xml><?xml version="1.0" encoding="utf-8"?>
<ds:datastoreItem xmlns:ds="http://schemas.openxmlformats.org/officeDocument/2006/customXml" ds:itemID="{7CDC8105-7FBA-4E01-A427-99D91B57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cc3f6-51d2-47d6-b288-f060bcf4026b"/>
    <ds:schemaRef ds:uri="4a8b2faa-29b6-4883-a8bc-4f1982cb7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6464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KAPP GmbH &amp; Co. KG</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Rehder, Carola</dc:creator>
  <cp:lastModifiedBy>Braun, Nina</cp:lastModifiedBy>
  <cp:revision>12</cp:revision>
  <cp:lastPrinted>2013-01-22T09:50:00Z</cp:lastPrinted>
  <dcterms:created xsi:type="dcterms:W3CDTF">2024-02-01T08:19:00Z</dcterms:created>
  <dcterms:modified xsi:type="dcterms:W3CDTF">2024-02-05T08:31:00Z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0x0101009AB6AFC5ED45854F99E326C60BE30DDB</vt:lpwstr>
  </property>
  <property fmtid="{D5CDD505-2E9C-101B-9397-08002B2CF9AE}" pid="3" name="Status">
    <vt:lpwstr>34;#gültig|56ec965f-2046-4b81-be1e-79476e18af3d</vt:lpwstr>
  </property>
  <property fmtid="{D5CDD505-2E9C-101B-9397-08002B2CF9AE}" pid="4" name="Sprache">
    <vt:lpwstr>83;#Deutsch|933b564e-67ac-4240-b95b-82a3259228b6</vt:lpwstr>
  </property>
  <property fmtid="{D5CDD505-2E9C-101B-9397-08002B2CF9AE}" pid="5" name="_dlc_DocIdItemGuid">
    <vt:lpwstr>fe0626c2-97bc-4ef1-af63-3ba858a9aa2f</vt:lpwstr>
  </property>
  <property fmtid="{D5CDD505-2E9C-101B-9397-08002B2CF9AE}" pid="6" name="Gültigkeitsbereich">
    <vt:lpwstr>2;#100 KAPP NILES Unternehmensgruppe|b2756707-017d-47a6-891c-c41d1c86e0ca</vt:lpwstr>
  </property>
  <property fmtid="{D5CDD505-2E9C-101B-9397-08002B2CF9AE}" pid="7" name="Dokum.-typ">
    <vt:lpwstr>40;#IVLD|83323dec-3e70-48ff-8201-dc02bf6bf748</vt:lpwstr>
  </property>
  <property fmtid="{D5CDD505-2E9C-101B-9397-08002B2CF9AE}" pid="8" name="Dokum.-art">
    <vt:lpwstr>81;#Interne Vorlage|0c813ac0-c3dc-41b5-a4f3-ad8c9f666fab</vt:lpwstr>
  </property>
  <property fmtid="{D5CDD505-2E9C-101B-9397-08002B2CF9AE}" pid="9" name="MediaServiceImageTags">
    <vt:lpwstr/>
  </property>
</Properties>
</file>