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561EAC48" w:rsidR="00E44AB6" w:rsidRPr="002F175F" w:rsidRDefault="009A2F8C" w:rsidP="006B381A">
      <w:pPr>
        <w:pStyle w:val="PITitel"/>
      </w:pPr>
      <w:r w:rsidRPr="002F175F">
        <w:t>MEDIEN</w:t>
      </w:r>
      <w:r w:rsidR="00EA5933" w:rsidRPr="002F175F">
        <w:t>I</w:t>
      </w:r>
      <w:r w:rsidR="00E44AB6" w:rsidRPr="002F175F">
        <w:t>NFORMATION</w:t>
      </w:r>
    </w:p>
    <w:p w14:paraId="41CC3E87" w14:textId="06DC52CB" w:rsidR="00DE01C8" w:rsidRDefault="00DE01C8" w:rsidP="006B381A">
      <w:pPr>
        <w:pStyle w:val="PIHead"/>
        <w:rPr>
          <w:sz w:val="28"/>
          <w:szCs w:val="28"/>
        </w:rPr>
      </w:pPr>
      <w:r w:rsidRPr="00DE01C8">
        <w:rPr>
          <w:sz w:val="28"/>
          <w:szCs w:val="28"/>
        </w:rPr>
        <w:t xml:space="preserve">Häwitool </w:t>
      </w:r>
      <w:r>
        <w:rPr>
          <w:sz w:val="28"/>
          <w:szCs w:val="28"/>
        </w:rPr>
        <w:t xml:space="preserve">setzt </w:t>
      </w:r>
      <w:r w:rsidRPr="00DE01C8">
        <w:rPr>
          <w:i/>
          <w:iCs/>
          <w:sz w:val="28"/>
          <w:szCs w:val="28"/>
        </w:rPr>
        <w:t>hyper</w:t>
      </w:r>
      <w:r>
        <w:rPr>
          <w:sz w:val="28"/>
          <w:szCs w:val="28"/>
        </w:rPr>
        <w:t xml:space="preserve">MILL </w:t>
      </w:r>
      <w:r w:rsidRPr="0011604B">
        <w:rPr>
          <w:caps/>
          <w:sz w:val="28"/>
          <w:szCs w:val="28"/>
        </w:rPr>
        <w:t>Automation</w:t>
      </w:r>
      <w:r>
        <w:rPr>
          <w:sz w:val="28"/>
          <w:szCs w:val="28"/>
        </w:rPr>
        <w:t xml:space="preserve"> Center ein</w:t>
      </w:r>
    </w:p>
    <w:p w14:paraId="6E4918F7" w14:textId="12DEBE8B" w:rsidR="00B22C1E" w:rsidRPr="002F175F" w:rsidRDefault="00DE01C8" w:rsidP="006B381A">
      <w:pPr>
        <w:pStyle w:val="PIHead"/>
      </w:pPr>
      <w:r>
        <w:t>Automatisierung in der CAM-Programmierung</w:t>
      </w:r>
    </w:p>
    <w:p w14:paraId="054FA981" w14:textId="76C2FCCC" w:rsidR="007A3775" w:rsidRPr="002F175F" w:rsidRDefault="009A2F8C" w:rsidP="007A3775">
      <w:pPr>
        <w:pStyle w:val="PILead"/>
      </w:pPr>
      <w:r w:rsidRPr="002F175F">
        <w:t>Wessling</w:t>
      </w:r>
      <w:r w:rsidR="00221F46">
        <w:t xml:space="preserve"> (Deutschland)</w:t>
      </w:r>
      <w:r w:rsidR="00965A98" w:rsidRPr="002F175F">
        <w:t>,</w:t>
      </w:r>
      <w:r w:rsidR="00DE01C8">
        <w:t xml:space="preserve"> Amriswil (Schweiz)</w:t>
      </w:r>
      <w:r w:rsidR="00965A98" w:rsidRPr="002F175F">
        <w:t xml:space="preserve"> </w:t>
      </w:r>
      <w:r w:rsidR="001E21A9">
        <w:t>8</w:t>
      </w:r>
      <w:r w:rsidR="00BA4F55" w:rsidRPr="002F175F">
        <w:t>.</w:t>
      </w:r>
      <w:r w:rsidR="00D04B34" w:rsidRPr="002F175F">
        <w:t xml:space="preserve"> </w:t>
      </w:r>
      <w:r w:rsidR="001E21A9">
        <w:t>Oktober</w:t>
      </w:r>
      <w:r w:rsidR="00D04B34" w:rsidRPr="002F175F">
        <w:t xml:space="preserve"> 20</w:t>
      </w:r>
      <w:r w:rsidR="00F02138" w:rsidRPr="002F175F">
        <w:t>2</w:t>
      </w:r>
      <w:r w:rsidR="00001312">
        <w:t>4</w:t>
      </w:r>
      <w:r w:rsidR="00BA4F55" w:rsidRPr="002F175F">
        <w:t xml:space="preserve"> </w:t>
      </w:r>
      <w:r w:rsidR="009A10D7" w:rsidRPr="002F175F">
        <w:t>–</w:t>
      </w:r>
      <w:r w:rsidR="001C6691" w:rsidRPr="002F175F">
        <w:t xml:space="preserve"> </w:t>
      </w:r>
      <w:r w:rsidR="00DD6183">
        <w:t xml:space="preserve">Der Schweizer Spezialist im Werkzeug- und Formenbau, Häwitool, stellte seine CAM-Programmierung 2022 erfolgreich auf </w:t>
      </w:r>
      <w:r w:rsidR="00DD6183">
        <w:rPr>
          <w:i/>
        </w:rPr>
        <w:t>hyper</w:t>
      </w:r>
      <w:r w:rsidR="00DD6183">
        <w:t xml:space="preserve">MILL von OPEN MIND um. </w:t>
      </w:r>
      <w:r w:rsidR="009F03F5">
        <w:t>Jetzt konnte das Unternehmen d</w:t>
      </w:r>
      <w:r w:rsidR="00DE01C8">
        <w:t xml:space="preserve">urch den Einsatz von automatischen Prozessen in der Programmierung von Werkzeugbahnen mit dem </w:t>
      </w:r>
      <w:hyperlink r:id="rId8" w:history="1">
        <w:r w:rsidR="00BF699C" w:rsidRPr="0011604B">
          <w:rPr>
            <w:rStyle w:val="Hyperlink"/>
            <w:i/>
            <w:iCs/>
          </w:rPr>
          <w:t>hyper</w:t>
        </w:r>
        <w:r w:rsidR="00BF699C">
          <w:rPr>
            <w:rStyle w:val="Hyperlink"/>
          </w:rPr>
          <w:t>MILL AUTOMATION Center</w:t>
        </w:r>
      </w:hyperlink>
      <w:r w:rsidR="00DE01C8">
        <w:t xml:space="preserve"> die Effizienz in der Arbeitsvorbereitung weiter steigern.</w:t>
      </w:r>
    </w:p>
    <w:p w14:paraId="7824CB80" w14:textId="2BB022BF" w:rsidR="00DE01C8" w:rsidRDefault="00DE01C8" w:rsidP="00DE01C8">
      <w:pPr>
        <w:pStyle w:val="PITextkrper"/>
        <w:rPr>
          <w:lang w:val="de-DE"/>
        </w:rPr>
      </w:pPr>
      <w:r>
        <w:rPr>
          <w:lang w:val="de-DE"/>
        </w:rPr>
        <w:t>Schon die Feature</w:t>
      </w:r>
      <w:r w:rsidR="0059502E">
        <w:rPr>
          <w:lang w:val="de-DE"/>
        </w:rPr>
        <w:t>-</w:t>
      </w:r>
      <w:r>
        <w:rPr>
          <w:lang w:val="de-DE"/>
        </w:rPr>
        <w:t xml:space="preserve"> und Makro</w:t>
      </w:r>
      <w:r w:rsidR="0059502E">
        <w:rPr>
          <w:lang w:val="de-DE"/>
        </w:rPr>
        <w:t>t</w:t>
      </w:r>
      <w:r>
        <w:rPr>
          <w:lang w:val="de-DE"/>
        </w:rPr>
        <w:t>echnologie</w:t>
      </w:r>
      <w:r w:rsidR="000113AD">
        <w:rPr>
          <w:lang w:val="de-DE"/>
        </w:rPr>
        <w:t>n</w:t>
      </w:r>
      <w:r>
        <w:rPr>
          <w:lang w:val="de-DE"/>
        </w:rPr>
        <w:t xml:space="preserve"> des CAD/CAM-Systems wurden bei </w:t>
      </w:r>
      <w:r w:rsidRPr="00DE01C8">
        <w:rPr>
          <w:lang w:val="de-DE"/>
        </w:rPr>
        <w:t>Häwitool</w:t>
      </w:r>
      <w:r>
        <w:rPr>
          <w:lang w:val="de-DE"/>
        </w:rPr>
        <w:t xml:space="preserve"> intensiv genutzt</w:t>
      </w:r>
      <w:r w:rsidR="00940665">
        <w:rPr>
          <w:lang w:val="de-DE"/>
        </w:rPr>
        <w:t>. Mit dem</w:t>
      </w:r>
      <w:r w:rsidRPr="00DE01C8">
        <w:rPr>
          <w:lang w:val="de-DE"/>
        </w:rPr>
        <w:t xml:space="preserve"> </w:t>
      </w:r>
      <w:r w:rsidR="00940665" w:rsidRPr="00940665">
        <w:rPr>
          <w:i/>
          <w:iCs/>
          <w:lang w:val="de-DE"/>
        </w:rPr>
        <w:t>hyper</w:t>
      </w:r>
      <w:r w:rsidR="00940665" w:rsidRPr="00DE01C8">
        <w:rPr>
          <w:lang w:val="de-DE"/>
        </w:rPr>
        <w:t>MILL AUTOMATION Center Advanced</w:t>
      </w:r>
      <w:r w:rsidR="00940665">
        <w:rPr>
          <w:lang w:val="de-DE"/>
        </w:rPr>
        <w:t xml:space="preserve"> werden jetzt die fortschrittlichsten </w:t>
      </w:r>
      <w:r w:rsidRPr="00DE01C8">
        <w:rPr>
          <w:lang w:val="de-DE"/>
        </w:rPr>
        <w:t>CAM-Automatisierungsmöglichkeiten ausschöpf</w:t>
      </w:r>
      <w:r w:rsidR="00940665">
        <w:rPr>
          <w:lang w:val="de-DE"/>
        </w:rPr>
        <w:t>t</w:t>
      </w:r>
      <w:r w:rsidRPr="00DE01C8">
        <w:rPr>
          <w:lang w:val="de-DE"/>
        </w:rPr>
        <w:t>. Sinisa Stankovic</w:t>
      </w:r>
      <w:r w:rsidR="00940665">
        <w:rPr>
          <w:lang w:val="de-DE"/>
        </w:rPr>
        <w:t xml:space="preserve">, </w:t>
      </w:r>
      <w:r w:rsidR="00940665">
        <w:t>OPEN MIND Vertriebsleiter Schweiz,</w:t>
      </w:r>
      <w:r w:rsidR="00940665">
        <w:rPr>
          <w:lang w:val="de-DE"/>
        </w:rPr>
        <w:t xml:space="preserve"> erläutert</w:t>
      </w:r>
      <w:r w:rsidRPr="00DE01C8">
        <w:rPr>
          <w:lang w:val="de-DE"/>
        </w:rPr>
        <w:t xml:space="preserve">: „Das </w:t>
      </w:r>
      <w:r w:rsidRPr="00940665">
        <w:rPr>
          <w:i/>
          <w:iCs/>
          <w:lang w:val="de-DE"/>
        </w:rPr>
        <w:t>hyper</w:t>
      </w:r>
      <w:r w:rsidRPr="00DE01C8">
        <w:rPr>
          <w:lang w:val="de-DE"/>
        </w:rPr>
        <w:t xml:space="preserve">MILL AUTOMATION Center Advanced bietet eine Technologie, die weit über die Automatisierung von Standardgeometriefeatures hinausgeht. Die Ausprägung der CAD-Modelle spielt dabei eine untergeordnete Rolle. Das Hauptaugenmerk liegt auf den Elementen, die ein CAD-Modell enthalten kann. Mit einer Vielzahl an Vorlagefunktionen können </w:t>
      </w:r>
      <w:r w:rsidRPr="0049153F">
        <w:rPr>
          <w:i/>
          <w:iCs/>
          <w:lang w:val="de-DE"/>
        </w:rPr>
        <w:t>hyper</w:t>
      </w:r>
      <w:r w:rsidRPr="00DE01C8">
        <w:rPr>
          <w:lang w:val="de-DE"/>
        </w:rPr>
        <w:t>MILL-Anwender komplexe Prozesse definieren und standardisieren sowie die Prozessschritte festlegen.“</w:t>
      </w:r>
    </w:p>
    <w:p w14:paraId="1EDE4D45" w14:textId="40356C18" w:rsidR="0049153F" w:rsidRPr="0049153F" w:rsidRDefault="0049153F" w:rsidP="00DE01C8">
      <w:pPr>
        <w:pStyle w:val="PITextkrper"/>
        <w:rPr>
          <w:b/>
          <w:bCs/>
          <w:lang w:val="de-DE"/>
        </w:rPr>
      </w:pPr>
      <w:r w:rsidRPr="0049153F">
        <w:rPr>
          <w:b/>
          <w:bCs/>
          <w:lang w:val="de-DE"/>
        </w:rPr>
        <w:t>Große Zeitersparnis bei wiederkehrenden Aufgaben</w:t>
      </w:r>
    </w:p>
    <w:p w14:paraId="369FE4B6" w14:textId="38E18010" w:rsidR="00DE01C8" w:rsidRPr="00DE01C8" w:rsidRDefault="00940665" w:rsidP="00DE01C8">
      <w:pPr>
        <w:pStyle w:val="PITextkrper"/>
        <w:rPr>
          <w:lang w:val="de-DE"/>
        </w:rPr>
      </w:pPr>
      <w:r w:rsidRPr="00DE01C8">
        <w:rPr>
          <w:lang w:val="de-DE"/>
        </w:rPr>
        <w:t>Felix Gasser</w:t>
      </w:r>
      <w:r>
        <w:rPr>
          <w:lang w:val="de-DE"/>
        </w:rPr>
        <w:t xml:space="preserve">, einer der drei </w:t>
      </w:r>
      <w:r w:rsidR="00DE01C8" w:rsidRPr="00DE01C8">
        <w:rPr>
          <w:lang w:val="de-DE"/>
        </w:rPr>
        <w:t>Häwitool</w:t>
      </w:r>
      <w:r>
        <w:rPr>
          <w:lang w:val="de-DE"/>
        </w:rPr>
        <w:t>-Mitarbeiter</w:t>
      </w:r>
      <w:r w:rsidR="0049153F">
        <w:rPr>
          <w:lang w:val="de-DE"/>
        </w:rPr>
        <w:t>,</w:t>
      </w:r>
      <w:r>
        <w:rPr>
          <w:lang w:val="de-DE"/>
        </w:rPr>
        <w:t xml:space="preserve"> die sich in die Automatisierung</w:t>
      </w:r>
      <w:r w:rsidR="0049153F">
        <w:rPr>
          <w:lang w:val="de-DE"/>
        </w:rPr>
        <w:t xml:space="preserve"> einarbeiten, berichtet</w:t>
      </w:r>
      <w:r w:rsidR="00DE01C8" w:rsidRPr="00DE01C8">
        <w:rPr>
          <w:lang w:val="de-DE"/>
        </w:rPr>
        <w:t>: „Man muss sich intensiv mit der Software und ihren vielfältigen Möglichkeiten auseinandersetzen. Aber einmal eingearbeitet, lassen sich damit große Erfolge erzielen.“ Er und seine Kollegen haben sich zunächst auf die Elektrodenfertigung konzentriert und wiederkehrende Tätigkeiten wie Job</w:t>
      </w:r>
      <w:r w:rsidR="000113AD">
        <w:rPr>
          <w:lang w:val="de-DE"/>
        </w:rPr>
        <w:t>s</w:t>
      </w:r>
      <w:r w:rsidR="00DE01C8" w:rsidRPr="00DE01C8">
        <w:rPr>
          <w:lang w:val="de-DE"/>
        </w:rPr>
        <w:t xml:space="preserve"> schreiben, Ebenen festlegen, Nullpunkt setzen, Einfärben, Beschriften etc. </w:t>
      </w:r>
      <w:r w:rsidR="00DE01C8" w:rsidRPr="000113AD">
        <w:rPr>
          <w:lang w:val="de-DE"/>
        </w:rPr>
        <w:t>automatisiert</w:t>
      </w:r>
      <w:r w:rsidR="00DE01C8" w:rsidRPr="00DE01C8">
        <w:rPr>
          <w:lang w:val="de-DE"/>
        </w:rPr>
        <w:t xml:space="preserve">. „Das heißt nicht, dass der Programmierer ganz außen vor ist“, erklärt Felix Gasser. „Er wird vielmehr vom AUTOMATION Center interaktiv durch die einzelnen Prozessschritte geführt. Der Programmierer legt fest, um welchen Elektrodentyp es sich handelt, ob </w:t>
      </w:r>
      <w:r w:rsidR="00DE01C8" w:rsidRPr="00DE01C8">
        <w:rPr>
          <w:lang w:val="de-DE"/>
        </w:rPr>
        <w:lastRenderedPageBreak/>
        <w:t>Kupfer oder Grafit zerspant wird, und kann auch bei anderen vorgeschlagenen Details korrigierend eingreifen.“</w:t>
      </w:r>
    </w:p>
    <w:p w14:paraId="12EF2F80" w14:textId="5EA15E0E" w:rsidR="00B47356" w:rsidRPr="002F175F" w:rsidRDefault="0049153F" w:rsidP="0049153F">
      <w:pPr>
        <w:pStyle w:val="PITextkrper"/>
        <w:rPr>
          <w:rFonts w:cs="Arial"/>
        </w:rPr>
      </w:pPr>
      <w:r w:rsidRPr="00DE01C8">
        <w:rPr>
          <w:lang w:val="de-DE"/>
        </w:rPr>
        <w:t xml:space="preserve">Teamleiter </w:t>
      </w:r>
      <w:r>
        <w:rPr>
          <w:lang w:val="de-DE"/>
        </w:rPr>
        <w:t xml:space="preserve">Tobias </w:t>
      </w:r>
      <w:r w:rsidRPr="00DE01C8">
        <w:rPr>
          <w:lang w:val="de-DE"/>
        </w:rPr>
        <w:t xml:space="preserve">Roffler </w:t>
      </w:r>
      <w:r>
        <w:rPr>
          <w:lang w:val="de-DE"/>
        </w:rPr>
        <w:t xml:space="preserve">benennt den </w:t>
      </w:r>
      <w:r w:rsidR="00DE01C8" w:rsidRPr="00DE01C8">
        <w:rPr>
          <w:lang w:val="de-DE"/>
        </w:rPr>
        <w:t>Erfolg</w:t>
      </w:r>
      <w:r>
        <w:rPr>
          <w:lang w:val="de-DE"/>
        </w:rPr>
        <w:t>:</w:t>
      </w:r>
      <w:r w:rsidR="00DE01C8" w:rsidRPr="00DE01C8">
        <w:rPr>
          <w:lang w:val="de-DE"/>
        </w:rPr>
        <w:t xml:space="preserve"> „Gegenüber früher sparen wir uns bei wiederkehrenden Aufgaben mindestens 50 Prozent der Zeit</w:t>
      </w:r>
      <w:r>
        <w:rPr>
          <w:lang w:val="de-DE"/>
        </w:rPr>
        <w:t>.</w:t>
      </w:r>
      <w:r w:rsidRPr="00DE01C8">
        <w:rPr>
          <w:lang w:val="de-DE"/>
        </w:rPr>
        <w:t xml:space="preserve"> </w:t>
      </w:r>
      <w:r w:rsidR="00DE01C8" w:rsidRPr="00DE01C8">
        <w:rPr>
          <w:lang w:val="de-DE"/>
        </w:rPr>
        <w:t>Das motiviert uns natürlich, die Automatisierungsmöglichkeiten in Zukunft noch intensiver auszunutzen.“</w:t>
      </w:r>
    </w:p>
    <w:p w14:paraId="7CFDEE14" w14:textId="77777777" w:rsidR="00545A48" w:rsidRDefault="00545A48" w:rsidP="00BB1557">
      <w:pPr>
        <w:pStyle w:val="PITextkrper"/>
        <w:pBdr>
          <w:bottom w:val="single" w:sz="4" w:space="1" w:color="auto"/>
        </w:pBdr>
        <w:rPr>
          <w:lang w:val="de-DE"/>
        </w:rPr>
      </w:pPr>
    </w:p>
    <w:p w14:paraId="0F82C234" w14:textId="77777777" w:rsidR="000F6155" w:rsidRPr="002F175F" w:rsidRDefault="000F6155" w:rsidP="00BB1557">
      <w:pPr>
        <w:pStyle w:val="PITextkrper"/>
        <w:pBdr>
          <w:bottom w:val="single" w:sz="4" w:space="1" w:color="auto"/>
        </w:pBdr>
        <w:rPr>
          <w:lang w:val="de-DE"/>
        </w:rPr>
      </w:pPr>
    </w:p>
    <w:p w14:paraId="34A37864" w14:textId="77777777" w:rsidR="004243CE" w:rsidRPr="002F175F" w:rsidRDefault="004243CE" w:rsidP="004243CE">
      <w:pPr>
        <w:pStyle w:val="PITextkrper"/>
        <w:rPr>
          <w:b/>
          <w:bCs/>
          <w:sz w:val="18"/>
          <w:szCs w:val="18"/>
          <w:lang w:val="de-DE"/>
        </w:rPr>
      </w:pPr>
    </w:p>
    <w:p w14:paraId="7E4E695E" w14:textId="77777777" w:rsidR="00852645" w:rsidRPr="002F175F" w:rsidRDefault="00852645" w:rsidP="00852645">
      <w:pPr>
        <w:pStyle w:val="PITextkrper"/>
        <w:rPr>
          <w:b/>
          <w:bCs/>
          <w:sz w:val="18"/>
          <w:szCs w:val="18"/>
          <w:lang w:val="de-DE"/>
        </w:rPr>
      </w:pPr>
      <w:r w:rsidRPr="002F175F">
        <w:rPr>
          <w:b/>
          <w:bCs/>
          <w:sz w:val="18"/>
          <w:szCs w:val="18"/>
          <w:lang w:val="de-DE"/>
        </w:rPr>
        <w:t>Verfügbares Bildmaterial</w:t>
      </w:r>
    </w:p>
    <w:p w14:paraId="212D4192" w14:textId="6474A267" w:rsidR="00852645" w:rsidRDefault="00852645" w:rsidP="00852645">
      <w:pPr>
        <w:pStyle w:val="PIAbspann"/>
        <w:jc w:val="left"/>
        <w:rPr>
          <w:rStyle w:val="Hyperlink"/>
          <w:lang w:val="de-DE"/>
        </w:rPr>
      </w:pPr>
      <w:r w:rsidRPr="002F175F">
        <w:rPr>
          <w:lang w:val="de-DE"/>
        </w:rPr>
        <w:t xml:space="preserve">Folgendes Bildmaterial steht druckfähig im Internet zum Download bereit: </w:t>
      </w:r>
      <w:r w:rsidRPr="002F175F">
        <w:rPr>
          <w:lang w:val="de-DE"/>
        </w:rPr>
        <w:br/>
      </w:r>
      <w:hyperlink r:id="rId9" w:history="1">
        <w:r w:rsidR="00BD00AD" w:rsidRPr="002F175F">
          <w:rPr>
            <w:rStyle w:val="Hyperlink"/>
            <w:lang w:val="de-DE"/>
          </w:rPr>
          <w:t>https://kk.htcm.de/press-releases/open-mind/</w:t>
        </w:r>
      </w:hyperlink>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977"/>
      </w:tblGrid>
      <w:tr w:rsidR="000F6155" w:rsidRPr="002F175F" w14:paraId="29888041" w14:textId="77777777" w:rsidTr="000F6155">
        <w:tc>
          <w:tcPr>
            <w:tcW w:w="4536" w:type="dxa"/>
            <w:tcBorders>
              <w:top w:val="single" w:sz="4" w:space="0" w:color="auto"/>
              <w:left w:val="single" w:sz="4" w:space="0" w:color="auto"/>
              <w:bottom w:val="single" w:sz="4" w:space="0" w:color="auto"/>
              <w:right w:val="single" w:sz="4" w:space="0" w:color="auto"/>
            </w:tcBorders>
          </w:tcPr>
          <w:p w14:paraId="3A7A8D35" w14:textId="77777777" w:rsidR="000F6155" w:rsidRPr="002F175F" w:rsidRDefault="000F6155" w:rsidP="00A0221E">
            <w:pPr>
              <w:rPr>
                <w:rFonts w:ascii="Arial" w:hAnsi="Arial"/>
                <w:b/>
                <w:snapToGrid w:val="0"/>
                <w:sz w:val="18"/>
                <w:lang w:eastAsia="ko-KR"/>
              </w:rPr>
            </w:pPr>
          </w:p>
          <w:p w14:paraId="0A87F243" w14:textId="5AE19352" w:rsidR="000F6155" w:rsidRDefault="00D81D90" w:rsidP="00A0221E">
            <w:pPr>
              <w:rPr>
                <w:rFonts w:ascii="Arial" w:hAnsi="Arial"/>
                <w:b/>
                <w:snapToGrid w:val="0"/>
                <w:sz w:val="18"/>
                <w:lang w:eastAsia="ko-KR"/>
              </w:rPr>
            </w:pPr>
            <w:r>
              <w:rPr>
                <w:noProof/>
              </w:rPr>
              <w:drawing>
                <wp:inline distT="0" distB="0" distL="0" distR="0" wp14:anchorId="6F491700" wp14:editId="53115473">
                  <wp:extent cx="2735580" cy="18211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1821180"/>
                          </a:xfrm>
                          <a:prstGeom prst="rect">
                            <a:avLst/>
                          </a:prstGeom>
                          <a:noFill/>
                          <a:ln>
                            <a:noFill/>
                          </a:ln>
                        </pic:spPr>
                      </pic:pic>
                    </a:graphicData>
                  </a:graphic>
                </wp:inline>
              </w:drawing>
            </w:r>
          </w:p>
          <w:p w14:paraId="187D1479" w14:textId="77777777" w:rsidR="000F6155" w:rsidRPr="002F175F" w:rsidRDefault="000F6155" w:rsidP="00A0221E">
            <w:pPr>
              <w:rPr>
                <w:rFonts w:ascii="Arial" w:hAnsi="Arial"/>
                <w:snapToGrid w:val="0"/>
                <w:sz w:val="16"/>
                <w:szCs w:val="16"/>
                <w:lang w:eastAsia="ko-KR"/>
              </w:rPr>
            </w:pPr>
            <w:r w:rsidRPr="002F175F">
              <w:rPr>
                <w:rFonts w:ascii="Arial" w:hAnsi="Arial"/>
                <w:snapToGrid w:val="0"/>
                <w:sz w:val="16"/>
                <w:szCs w:val="16"/>
                <w:lang w:eastAsia="ko-KR"/>
              </w:rPr>
              <w:t>Quelle: OPEN MIND</w:t>
            </w:r>
          </w:p>
          <w:p w14:paraId="11872B7E" w14:textId="77777777" w:rsidR="000F6155" w:rsidRPr="002F175F" w:rsidRDefault="000F6155" w:rsidP="00A0221E">
            <w:pPr>
              <w:rPr>
                <w:rFonts w:ascii="Arial" w:hAnsi="Arial"/>
                <w:b/>
                <w:snapToGrid w:val="0"/>
                <w:sz w:val="18"/>
                <w:lang w:eastAsia="ko-KR"/>
              </w:rPr>
            </w:pPr>
          </w:p>
          <w:p w14:paraId="099C49D5" w14:textId="43E2DBE4" w:rsidR="000F6155" w:rsidRPr="002F175F" w:rsidRDefault="000F6155" w:rsidP="00A0221E">
            <w:pPr>
              <w:rPr>
                <w:rFonts w:ascii="Arial" w:hAnsi="Arial"/>
                <w:b/>
                <w:snapToGrid w:val="0"/>
                <w:sz w:val="18"/>
                <w:lang w:eastAsia="ko-KR"/>
              </w:rPr>
            </w:pPr>
            <w:r w:rsidRPr="0049153F">
              <w:rPr>
                <w:rFonts w:ascii="Arial" w:hAnsi="Arial"/>
                <w:b/>
                <w:snapToGrid w:val="0"/>
                <w:sz w:val="18"/>
                <w:lang w:eastAsia="ko-KR"/>
              </w:rPr>
              <w:t xml:space="preserve">Eine </w:t>
            </w:r>
            <w:r w:rsidR="0013242C">
              <w:rPr>
                <w:rFonts w:ascii="Arial" w:hAnsi="Arial"/>
                <w:b/>
                <w:snapToGrid w:val="0"/>
                <w:sz w:val="18"/>
                <w:lang w:eastAsia="ko-KR"/>
              </w:rPr>
              <w:t>beeindruckende</w:t>
            </w:r>
            <w:r w:rsidR="0013242C" w:rsidRPr="0049153F">
              <w:rPr>
                <w:rFonts w:ascii="Arial" w:hAnsi="Arial"/>
                <w:b/>
                <w:snapToGrid w:val="0"/>
                <w:sz w:val="18"/>
                <w:lang w:eastAsia="ko-KR"/>
              </w:rPr>
              <w:t xml:space="preserve"> </w:t>
            </w:r>
            <w:r w:rsidRPr="0049153F">
              <w:rPr>
                <w:rFonts w:ascii="Arial" w:hAnsi="Arial"/>
                <w:b/>
                <w:snapToGrid w:val="0"/>
                <w:sz w:val="18"/>
                <w:lang w:eastAsia="ko-KR"/>
              </w:rPr>
              <w:t xml:space="preserve">Teamleistung lieferten Tobias Roffler (vorne) und Sinisa Stankovic </w:t>
            </w:r>
            <w:r>
              <w:rPr>
                <w:rFonts w:ascii="Arial" w:hAnsi="Arial"/>
                <w:b/>
                <w:snapToGrid w:val="0"/>
                <w:sz w:val="18"/>
                <w:lang w:eastAsia="ko-KR"/>
              </w:rPr>
              <w:t>beim Einstieg in die automatisierte Programmierung mit dem</w:t>
            </w:r>
            <w:r w:rsidRPr="0049153F">
              <w:rPr>
                <w:rFonts w:ascii="Arial" w:hAnsi="Arial"/>
                <w:b/>
                <w:snapToGrid w:val="0"/>
                <w:sz w:val="18"/>
                <w:lang w:eastAsia="ko-KR"/>
              </w:rPr>
              <w:t xml:space="preserve"> </w:t>
            </w:r>
            <w:r w:rsidR="00C136DD">
              <w:rPr>
                <w:rFonts w:ascii="Arial" w:hAnsi="Arial"/>
                <w:b/>
                <w:snapToGrid w:val="0"/>
                <w:sz w:val="18"/>
                <w:lang w:eastAsia="ko-KR"/>
              </w:rPr>
              <w:t>CAD/</w:t>
            </w:r>
            <w:r w:rsidRPr="0049153F">
              <w:rPr>
                <w:rFonts w:ascii="Arial" w:hAnsi="Arial"/>
                <w:b/>
                <w:snapToGrid w:val="0"/>
                <w:sz w:val="18"/>
                <w:lang w:eastAsia="ko-KR"/>
              </w:rPr>
              <w:t xml:space="preserve">CAM-System </w:t>
            </w:r>
            <w:r w:rsidRPr="0049153F">
              <w:rPr>
                <w:rFonts w:ascii="Arial" w:hAnsi="Arial"/>
                <w:b/>
                <w:i/>
                <w:iCs/>
                <w:snapToGrid w:val="0"/>
                <w:sz w:val="18"/>
                <w:lang w:eastAsia="ko-KR"/>
              </w:rPr>
              <w:t>hyper</w:t>
            </w:r>
            <w:r w:rsidRPr="0049153F">
              <w:rPr>
                <w:rFonts w:ascii="Arial" w:hAnsi="Arial"/>
                <w:b/>
                <w:snapToGrid w:val="0"/>
                <w:sz w:val="18"/>
                <w:lang w:eastAsia="ko-KR"/>
              </w:rPr>
              <w:t>MILL</w:t>
            </w:r>
            <w:r>
              <w:rPr>
                <w:rFonts w:ascii="Arial" w:hAnsi="Arial"/>
                <w:b/>
                <w:snapToGrid w:val="0"/>
                <w:sz w:val="18"/>
                <w:lang w:eastAsia="ko-KR"/>
              </w:rPr>
              <w:t>.</w:t>
            </w:r>
            <w:r w:rsidRPr="0049153F">
              <w:rPr>
                <w:rFonts w:ascii="Arial" w:hAnsi="Arial"/>
                <w:b/>
                <w:snapToGrid w:val="0"/>
                <w:sz w:val="18"/>
                <w:lang w:eastAsia="ko-KR"/>
              </w:rPr>
              <w:t xml:space="preserve"> </w:t>
            </w:r>
          </w:p>
        </w:tc>
        <w:tc>
          <w:tcPr>
            <w:tcW w:w="2977" w:type="dxa"/>
            <w:tcBorders>
              <w:top w:val="single" w:sz="4" w:space="0" w:color="auto"/>
              <w:left w:val="single" w:sz="4" w:space="0" w:color="auto"/>
              <w:bottom w:val="single" w:sz="4" w:space="0" w:color="auto"/>
              <w:right w:val="single" w:sz="4" w:space="0" w:color="auto"/>
            </w:tcBorders>
          </w:tcPr>
          <w:p w14:paraId="4BC927AD" w14:textId="77777777" w:rsidR="000F6155" w:rsidRPr="002F175F" w:rsidRDefault="000F6155" w:rsidP="00A0221E">
            <w:pPr>
              <w:rPr>
                <w:rFonts w:ascii="Arial" w:hAnsi="Arial"/>
                <w:b/>
                <w:snapToGrid w:val="0"/>
                <w:sz w:val="18"/>
                <w:lang w:eastAsia="ko-KR"/>
              </w:rPr>
            </w:pPr>
          </w:p>
          <w:p w14:paraId="7F03F3A2" w14:textId="4BF1FDF3" w:rsidR="000F6155" w:rsidRDefault="00D81D90" w:rsidP="00A0221E">
            <w:pPr>
              <w:rPr>
                <w:rFonts w:ascii="Arial" w:hAnsi="Arial"/>
                <w:b/>
                <w:snapToGrid w:val="0"/>
                <w:sz w:val="18"/>
                <w:lang w:eastAsia="ko-KR"/>
              </w:rPr>
            </w:pPr>
            <w:r>
              <w:rPr>
                <w:noProof/>
              </w:rPr>
              <w:drawing>
                <wp:inline distT="0" distB="0" distL="0" distR="0" wp14:anchorId="620440FA" wp14:editId="22F27EAA">
                  <wp:extent cx="1203960" cy="18059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1805940"/>
                          </a:xfrm>
                          <a:prstGeom prst="rect">
                            <a:avLst/>
                          </a:prstGeom>
                          <a:noFill/>
                          <a:ln>
                            <a:noFill/>
                          </a:ln>
                        </pic:spPr>
                      </pic:pic>
                    </a:graphicData>
                  </a:graphic>
                </wp:inline>
              </w:drawing>
            </w:r>
          </w:p>
          <w:p w14:paraId="6ED30137" w14:textId="77777777" w:rsidR="000F6155" w:rsidRPr="002F175F" w:rsidRDefault="000F6155" w:rsidP="00A0221E">
            <w:pPr>
              <w:rPr>
                <w:rFonts w:ascii="Arial" w:hAnsi="Arial"/>
                <w:snapToGrid w:val="0"/>
                <w:sz w:val="16"/>
                <w:szCs w:val="16"/>
                <w:lang w:eastAsia="ko-KR"/>
              </w:rPr>
            </w:pPr>
            <w:r w:rsidRPr="002F175F">
              <w:rPr>
                <w:rFonts w:ascii="Arial" w:hAnsi="Arial"/>
                <w:snapToGrid w:val="0"/>
                <w:sz w:val="16"/>
                <w:szCs w:val="16"/>
                <w:lang w:eastAsia="ko-KR"/>
              </w:rPr>
              <w:t>Quelle: OPEN MIND</w:t>
            </w:r>
          </w:p>
          <w:p w14:paraId="2FE29950" w14:textId="77777777" w:rsidR="000F6155" w:rsidRPr="002F175F" w:rsidRDefault="000F6155" w:rsidP="00A0221E">
            <w:pPr>
              <w:rPr>
                <w:rFonts w:ascii="Arial" w:hAnsi="Arial"/>
                <w:b/>
                <w:snapToGrid w:val="0"/>
                <w:sz w:val="18"/>
                <w:lang w:eastAsia="ko-KR"/>
              </w:rPr>
            </w:pPr>
          </w:p>
          <w:p w14:paraId="21B6BAA6" w14:textId="62D71E05" w:rsidR="000F6155" w:rsidRDefault="000F6155" w:rsidP="00A0221E">
            <w:pPr>
              <w:rPr>
                <w:rFonts w:ascii="Arial" w:hAnsi="Arial"/>
                <w:b/>
                <w:snapToGrid w:val="0"/>
                <w:sz w:val="18"/>
                <w:lang w:eastAsia="ko-KR"/>
              </w:rPr>
            </w:pPr>
            <w:r w:rsidRPr="0049153F">
              <w:rPr>
                <w:rFonts w:ascii="Arial" w:hAnsi="Arial"/>
                <w:b/>
                <w:snapToGrid w:val="0"/>
                <w:sz w:val="18"/>
                <w:lang w:eastAsia="ko-KR"/>
              </w:rPr>
              <w:t xml:space="preserve">Häwitool-Geschäftsführer Christoph Häberli: „Wir sind alle von unserer </w:t>
            </w:r>
            <w:r w:rsidR="00A43889">
              <w:rPr>
                <w:rFonts w:ascii="Arial" w:hAnsi="Arial"/>
                <w:b/>
                <w:snapToGrid w:val="0"/>
                <w:sz w:val="18"/>
                <w:lang w:eastAsia="ko-KR"/>
              </w:rPr>
              <w:t>CAD/</w:t>
            </w:r>
            <w:r w:rsidRPr="0049153F">
              <w:rPr>
                <w:rFonts w:ascii="Arial" w:hAnsi="Arial"/>
                <w:b/>
                <w:snapToGrid w:val="0"/>
                <w:sz w:val="18"/>
                <w:lang w:eastAsia="ko-KR"/>
              </w:rPr>
              <w:t xml:space="preserve">CAM-Software </w:t>
            </w:r>
            <w:r w:rsidRPr="0049153F">
              <w:rPr>
                <w:rFonts w:ascii="Arial" w:hAnsi="Arial"/>
                <w:b/>
                <w:i/>
                <w:iCs/>
                <w:snapToGrid w:val="0"/>
                <w:sz w:val="18"/>
                <w:lang w:eastAsia="ko-KR"/>
              </w:rPr>
              <w:t>hyper</w:t>
            </w:r>
            <w:r w:rsidRPr="0049153F">
              <w:rPr>
                <w:rFonts w:ascii="Arial" w:hAnsi="Arial"/>
                <w:b/>
                <w:snapToGrid w:val="0"/>
                <w:sz w:val="18"/>
                <w:lang w:eastAsia="ko-KR"/>
              </w:rPr>
              <w:t xml:space="preserve">MILL begeistert. Das System ist einfach zu bedienen und liefert hervorragende Frässtrategien, die uns viel Zeit sparen. Vor allem schätze ich die Automatisierungsmöglichkeiten durch das </w:t>
            </w:r>
            <w:r w:rsidRPr="0049153F">
              <w:rPr>
                <w:rFonts w:ascii="Arial" w:hAnsi="Arial"/>
                <w:b/>
                <w:i/>
                <w:iCs/>
                <w:snapToGrid w:val="0"/>
                <w:sz w:val="18"/>
                <w:lang w:eastAsia="ko-KR"/>
              </w:rPr>
              <w:t>hyper</w:t>
            </w:r>
            <w:r w:rsidRPr="0049153F">
              <w:rPr>
                <w:rFonts w:ascii="Arial" w:hAnsi="Arial"/>
                <w:b/>
                <w:snapToGrid w:val="0"/>
                <w:sz w:val="18"/>
                <w:lang w:eastAsia="ko-KR"/>
              </w:rPr>
              <w:t>MILL AUTOMATION Center, die wir in Zukunft immer weiter ausbauen werden.“</w:t>
            </w:r>
          </w:p>
          <w:p w14:paraId="23204F22" w14:textId="77777777" w:rsidR="000F6155" w:rsidRPr="002F175F" w:rsidRDefault="000F6155" w:rsidP="00A0221E">
            <w:pPr>
              <w:rPr>
                <w:rFonts w:ascii="Arial" w:hAnsi="Arial"/>
                <w:b/>
                <w:snapToGrid w:val="0"/>
                <w:sz w:val="18"/>
                <w:lang w:eastAsia="ko-KR"/>
              </w:rPr>
            </w:pPr>
          </w:p>
        </w:tc>
      </w:tr>
    </w:tbl>
    <w:p w14:paraId="4EFE5BE8" w14:textId="4D3790A9" w:rsidR="000F6155" w:rsidRDefault="000F6155" w:rsidP="00852645">
      <w:pPr>
        <w:pStyle w:val="PIAbspann"/>
        <w:jc w:val="left"/>
        <w:rPr>
          <w:lang w:val="de-DE"/>
        </w:rPr>
      </w:pPr>
    </w:p>
    <w:p w14:paraId="45EA6BD4" w14:textId="77777777" w:rsidR="000F6155" w:rsidRPr="002F175F" w:rsidRDefault="000F6155" w:rsidP="00852645">
      <w:pPr>
        <w:pStyle w:val="PIAbspann"/>
        <w:jc w:val="left"/>
        <w:rPr>
          <w:lang w:val="de-DE"/>
        </w:rPr>
      </w:pPr>
      <w:r>
        <w:rPr>
          <w:lang w:val="de-DE"/>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0"/>
      </w:tblGrid>
      <w:tr w:rsidR="0049153F" w:rsidRPr="002F175F" w14:paraId="0C97FCFE" w14:textId="77777777" w:rsidTr="000F6155">
        <w:tc>
          <w:tcPr>
            <w:tcW w:w="2835" w:type="dxa"/>
            <w:tcBorders>
              <w:top w:val="single" w:sz="4" w:space="0" w:color="auto"/>
              <w:left w:val="single" w:sz="4" w:space="0" w:color="auto"/>
              <w:bottom w:val="single" w:sz="4" w:space="0" w:color="auto"/>
              <w:right w:val="single" w:sz="4" w:space="0" w:color="auto"/>
            </w:tcBorders>
          </w:tcPr>
          <w:p w14:paraId="50244CD0" w14:textId="16E2EAD4" w:rsidR="0049153F" w:rsidRPr="002F175F" w:rsidRDefault="0083410D" w:rsidP="0049153F">
            <w:pPr>
              <w:rPr>
                <w:rFonts w:ascii="Arial" w:hAnsi="Arial"/>
                <w:b/>
                <w:snapToGrid w:val="0"/>
                <w:sz w:val="18"/>
                <w:lang w:eastAsia="ko-KR"/>
              </w:rPr>
            </w:pPr>
            <w:r>
              <w:rPr>
                <w:noProof/>
              </w:rPr>
              <w:lastRenderedPageBreak/>
              <w:drawing>
                <wp:anchor distT="0" distB="0" distL="114300" distR="114300" simplePos="0" relativeHeight="251659264" behindDoc="0" locked="0" layoutInCell="1" allowOverlap="1" wp14:anchorId="7EC8FB5A" wp14:editId="03FF6B22">
                  <wp:simplePos x="0" y="0"/>
                  <wp:positionH relativeFrom="column">
                    <wp:posOffset>-1270</wp:posOffset>
                  </wp:positionH>
                  <wp:positionV relativeFrom="paragraph">
                    <wp:posOffset>127000</wp:posOffset>
                  </wp:positionV>
                  <wp:extent cx="1623060" cy="1403985"/>
                  <wp:effectExtent l="0" t="0" r="0" b="5715"/>
                  <wp:wrapNone/>
                  <wp:docPr id="18527098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060"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155">
              <w:rPr>
                <w:noProof/>
              </w:rPr>
              <w:br/>
            </w:r>
            <w:r>
              <w:rPr>
                <w:noProof/>
              </w:rPr>
              <w:br/>
            </w:r>
            <w:r>
              <w:rPr>
                <w:noProof/>
              </w:rPr>
              <w:br/>
            </w:r>
            <w:r>
              <w:rPr>
                <w:noProof/>
              </w:rPr>
              <w:br/>
            </w:r>
            <w:r>
              <w:rPr>
                <w:noProof/>
              </w:rPr>
              <w:br/>
            </w:r>
            <w:r>
              <w:rPr>
                <w:noProof/>
              </w:rPr>
              <w:br/>
            </w:r>
            <w:r>
              <w:rPr>
                <w:noProof/>
              </w:rPr>
              <w:br/>
            </w:r>
            <w:r>
              <w:rPr>
                <w:noProof/>
              </w:rPr>
              <w:br/>
            </w:r>
          </w:p>
          <w:p w14:paraId="280190C6" w14:textId="77777777" w:rsidR="0049153F" w:rsidRPr="002F175F" w:rsidRDefault="0049153F" w:rsidP="0049153F">
            <w:pPr>
              <w:rPr>
                <w:rFonts w:ascii="Arial" w:hAnsi="Arial"/>
                <w:snapToGrid w:val="0"/>
                <w:sz w:val="16"/>
                <w:szCs w:val="16"/>
                <w:lang w:eastAsia="ko-KR"/>
              </w:rPr>
            </w:pPr>
            <w:r w:rsidRPr="002F175F">
              <w:rPr>
                <w:rFonts w:ascii="Arial" w:hAnsi="Arial"/>
                <w:snapToGrid w:val="0"/>
                <w:sz w:val="16"/>
                <w:szCs w:val="16"/>
                <w:lang w:eastAsia="ko-KR"/>
              </w:rPr>
              <w:t>Quelle: OPEN MIND</w:t>
            </w:r>
          </w:p>
          <w:p w14:paraId="5F1BC6DB" w14:textId="77777777" w:rsidR="0049153F" w:rsidRPr="002F175F" w:rsidRDefault="0049153F" w:rsidP="0049153F">
            <w:pPr>
              <w:rPr>
                <w:rFonts w:ascii="Arial" w:hAnsi="Arial"/>
                <w:b/>
                <w:snapToGrid w:val="0"/>
                <w:sz w:val="18"/>
                <w:lang w:eastAsia="ko-KR"/>
              </w:rPr>
            </w:pPr>
          </w:p>
          <w:p w14:paraId="02DA3CE7" w14:textId="77777777" w:rsidR="0049153F" w:rsidRDefault="0049153F" w:rsidP="0049153F">
            <w:pPr>
              <w:rPr>
                <w:rFonts w:ascii="Arial" w:hAnsi="Arial"/>
                <w:b/>
                <w:snapToGrid w:val="0"/>
                <w:sz w:val="18"/>
                <w:lang w:eastAsia="ko-KR"/>
              </w:rPr>
            </w:pPr>
            <w:r w:rsidRPr="0049153F">
              <w:rPr>
                <w:rFonts w:ascii="Arial" w:hAnsi="Arial"/>
                <w:b/>
                <w:snapToGrid w:val="0"/>
                <w:sz w:val="18"/>
                <w:lang w:eastAsia="ko-KR"/>
              </w:rPr>
              <w:t xml:space="preserve">Felix Gasser ist bei Häwitool einer der Spezialisten fürs </w:t>
            </w:r>
            <w:r w:rsidRPr="0011604B">
              <w:rPr>
                <w:rFonts w:ascii="Arial" w:hAnsi="Arial"/>
                <w:b/>
                <w:i/>
                <w:snapToGrid w:val="0"/>
                <w:sz w:val="18"/>
                <w:lang w:eastAsia="ko-KR"/>
              </w:rPr>
              <w:t>hyper</w:t>
            </w:r>
            <w:r w:rsidRPr="0049153F">
              <w:rPr>
                <w:rFonts w:ascii="Arial" w:hAnsi="Arial"/>
                <w:b/>
                <w:snapToGrid w:val="0"/>
                <w:sz w:val="18"/>
                <w:lang w:eastAsia="ko-KR"/>
              </w:rPr>
              <w:t>MILL AUTOMATION Center. Er ist überzeugt: „Wer sich in der Frästechnik gut auskennt und sich intensiv mit der Software und ihren vielfältigen Möglichkeiten auseinandersetzt, kann damit große Erfolge erzielen.“</w:t>
            </w:r>
          </w:p>
          <w:p w14:paraId="02BA9698" w14:textId="50EDC34E" w:rsidR="000F6155" w:rsidRPr="002F175F" w:rsidRDefault="000F6155" w:rsidP="0049153F">
            <w:pPr>
              <w:rPr>
                <w:rFonts w:ascii="Arial" w:hAnsi="Arial"/>
                <w:b/>
                <w:snapToGrid w:val="0"/>
                <w:sz w:val="18"/>
                <w:lang w:eastAsia="ko-KR"/>
              </w:rPr>
            </w:pPr>
          </w:p>
        </w:tc>
        <w:tc>
          <w:tcPr>
            <w:tcW w:w="5670" w:type="dxa"/>
            <w:tcBorders>
              <w:top w:val="single" w:sz="4" w:space="0" w:color="auto"/>
              <w:left w:val="single" w:sz="4" w:space="0" w:color="auto"/>
              <w:bottom w:val="single" w:sz="4" w:space="0" w:color="auto"/>
              <w:right w:val="single" w:sz="4" w:space="0" w:color="auto"/>
            </w:tcBorders>
          </w:tcPr>
          <w:p w14:paraId="02CB0F67" w14:textId="625255E0" w:rsidR="0049153F" w:rsidRPr="002F175F" w:rsidRDefault="0083410D" w:rsidP="0049153F">
            <w:pPr>
              <w:rPr>
                <w:rFonts w:ascii="Arial" w:hAnsi="Arial"/>
                <w:snapToGrid w:val="0"/>
                <w:sz w:val="16"/>
                <w:szCs w:val="16"/>
                <w:lang w:eastAsia="ko-KR"/>
              </w:rPr>
            </w:pPr>
            <w:r>
              <w:rPr>
                <w:rFonts w:ascii="Arial" w:hAnsi="Arial"/>
                <w:b/>
                <w:snapToGrid w:val="0"/>
                <w:sz w:val="18"/>
                <w:lang w:eastAsia="ko-KR"/>
              </w:rPr>
              <w:br/>
            </w:r>
            <w:r>
              <w:rPr>
                <w:noProof/>
              </w:rPr>
              <w:br/>
            </w:r>
            <w:r>
              <w:rPr>
                <w:noProof/>
              </w:rPr>
              <w:br/>
            </w:r>
            <w:r>
              <w:rPr>
                <w:noProof/>
              </w:rPr>
              <w:br/>
            </w:r>
            <w:r>
              <w:rPr>
                <w:noProof/>
              </w:rPr>
              <w:br/>
            </w:r>
            <w:r>
              <w:rPr>
                <w:noProof/>
              </w:rPr>
              <w:br/>
            </w:r>
            <w:r>
              <w:rPr>
                <w:noProof/>
              </w:rPr>
              <w:br/>
            </w:r>
            <w:r>
              <w:rPr>
                <w:noProof/>
              </w:rPr>
              <w:br/>
            </w:r>
            <w:r>
              <w:rPr>
                <w:noProof/>
              </w:rPr>
              <w:br/>
            </w:r>
            <w:r w:rsidR="00D81D90">
              <w:rPr>
                <w:noProof/>
              </w:rPr>
              <w:drawing>
                <wp:anchor distT="0" distB="0" distL="114300" distR="114300" simplePos="0" relativeHeight="251658240" behindDoc="0" locked="0" layoutInCell="1" allowOverlap="1" wp14:anchorId="7FE97EA4" wp14:editId="150D36A9">
                  <wp:simplePos x="0" y="0"/>
                  <wp:positionH relativeFrom="column">
                    <wp:posOffset>-1270</wp:posOffset>
                  </wp:positionH>
                  <wp:positionV relativeFrom="paragraph">
                    <wp:posOffset>127000</wp:posOffset>
                  </wp:positionV>
                  <wp:extent cx="3438000" cy="1404000"/>
                  <wp:effectExtent l="0" t="0" r="0" b="57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53F" w:rsidRPr="002F175F">
              <w:rPr>
                <w:rFonts w:ascii="Arial" w:hAnsi="Arial"/>
                <w:snapToGrid w:val="0"/>
                <w:sz w:val="16"/>
                <w:szCs w:val="16"/>
                <w:lang w:eastAsia="ko-KR"/>
              </w:rPr>
              <w:t xml:space="preserve">Quelle: </w:t>
            </w:r>
            <w:r w:rsidR="0049153F">
              <w:rPr>
                <w:rFonts w:ascii="Arial" w:hAnsi="Arial"/>
                <w:snapToGrid w:val="0"/>
                <w:sz w:val="16"/>
                <w:szCs w:val="16"/>
                <w:lang w:eastAsia="ko-KR"/>
              </w:rPr>
              <w:t>Häwitool</w:t>
            </w:r>
          </w:p>
          <w:p w14:paraId="431A9AC4" w14:textId="77777777" w:rsidR="0049153F" w:rsidRPr="002F175F" w:rsidRDefault="0049153F" w:rsidP="0049153F">
            <w:pPr>
              <w:rPr>
                <w:rFonts w:ascii="Arial" w:hAnsi="Arial"/>
                <w:b/>
                <w:snapToGrid w:val="0"/>
                <w:sz w:val="18"/>
                <w:lang w:eastAsia="ko-KR"/>
              </w:rPr>
            </w:pPr>
          </w:p>
          <w:p w14:paraId="4B300761" w14:textId="702316A5" w:rsidR="0049153F" w:rsidRPr="002F175F" w:rsidRDefault="0049153F" w:rsidP="0049153F">
            <w:pPr>
              <w:rPr>
                <w:rFonts w:ascii="Arial" w:hAnsi="Arial"/>
                <w:b/>
                <w:snapToGrid w:val="0"/>
                <w:sz w:val="18"/>
                <w:lang w:eastAsia="ko-KR"/>
              </w:rPr>
            </w:pPr>
            <w:r w:rsidRPr="0049153F">
              <w:rPr>
                <w:rFonts w:ascii="Arial" w:hAnsi="Arial"/>
                <w:b/>
                <w:snapToGrid w:val="0"/>
                <w:sz w:val="18"/>
                <w:lang w:eastAsia="ko-KR"/>
              </w:rPr>
              <w:t xml:space="preserve">Seit Anfang 2022 nutzt Häwitool das </w:t>
            </w:r>
            <w:r w:rsidR="00A43889">
              <w:rPr>
                <w:rFonts w:ascii="Arial" w:hAnsi="Arial"/>
                <w:b/>
                <w:snapToGrid w:val="0"/>
                <w:sz w:val="18"/>
                <w:lang w:eastAsia="ko-KR"/>
              </w:rPr>
              <w:t>CAD/</w:t>
            </w:r>
            <w:r w:rsidRPr="0049153F">
              <w:rPr>
                <w:rFonts w:ascii="Arial" w:hAnsi="Arial"/>
                <w:b/>
                <w:snapToGrid w:val="0"/>
                <w:sz w:val="18"/>
                <w:lang w:eastAsia="ko-KR"/>
              </w:rPr>
              <w:t xml:space="preserve">CAM-System </w:t>
            </w:r>
            <w:r w:rsidRPr="0011604B">
              <w:rPr>
                <w:rFonts w:ascii="Arial" w:hAnsi="Arial"/>
                <w:b/>
                <w:i/>
                <w:snapToGrid w:val="0"/>
                <w:sz w:val="18"/>
                <w:lang w:eastAsia="ko-KR"/>
              </w:rPr>
              <w:t>hyper</w:t>
            </w:r>
            <w:r w:rsidRPr="0049153F">
              <w:rPr>
                <w:rFonts w:ascii="Arial" w:hAnsi="Arial"/>
                <w:b/>
                <w:snapToGrid w:val="0"/>
                <w:sz w:val="18"/>
                <w:lang w:eastAsia="ko-KR"/>
              </w:rPr>
              <w:t xml:space="preserve">MILL von OPEN MIND. Als Stärken hebt das Werkzeug- und Formenbau-Unternehmen die einfache Bedienung, die umfangreichen 5-Achs-Strategien und die </w:t>
            </w:r>
            <w:r>
              <w:rPr>
                <w:rFonts w:ascii="Arial" w:hAnsi="Arial"/>
                <w:b/>
                <w:snapToGrid w:val="0"/>
                <w:sz w:val="18"/>
                <w:lang w:eastAsia="ko-KR"/>
              </w:rPr>
              <w:t>jetzt ebenfalls genutzte</w:t>
            </w:r>
            <w:r w:rsidRPr="0049153F">
              <w:rPr>
                <w:rFonts w:ascii="Arial" w:hAnsi="Arial"/>
                <w:b/>
                <w:snapToGrid w:val="0"/>
                <w:sz w:val="18"/>
                <w:lang w:eastAsia="ko-KR"/>
              </w:rPr>
              <w:t xml:space="preserve"> Automatisierungstechnologie hervor.</w:t>
            </w:r>
          </w:p>
        </w:tc>
      </w:tr>
    </w:tbl>
    <w:p w14:paraId="2D61B6EF" w14:textId="77777777" w:rsidR="00852645" w:rsidRPr="002F175F" w:rsidRDefault="00852645" w:rsidP="00852645">
      <w:pPr>
        <w:pStyle w:val="PIAbspann"/>
        <w:jc w:val="left"/>
        <w:rPr>
          <w:lang w:val="de-DE"/>
        </w:rPr>
      </w:pPr>
    </w:p>
    <w:p w14:paraId="11ABFA3C" w14:textId="77777777" w:rsidR="004243CE" w:rsidRPr="00D70A01" w:rsidRDefault="004243CE" w:rsidP="004243CE">
      <w:pPr>
        <w:rPr>
          <w:rFonts w:ascii="Arial" w:hAnsi="Arial" w:cs="Arial"/>
          <w:sz w:val="18"/>
          <w:szCs w:val="18"/>
          <w:lang w:eastAsia="x-none"/>
        </w:rPr>
      </w:pPr>
    </w:p>
    <w:p w14:paraId="5C846BC5" w14:textId="77777777" w:rsidR="00D70A01" w:rsidRPr="00D70A01" w:rsidRDefault="00D70A01" w:rsidP="00D70A01">
      <w:pPr>
        <w:rPr>
          <w:rFonts w:ascii="Arial" w:hAnsi="Arial" w:cs="Arial"/>
          <w:sz w:val="18"/>
          <w:szCs w:val="18"/>
        </w:rPr>
      </w:pPr>
    </w:p>
    <w:p w14:paraId="1319E194" w14:textId="77777777" w:rsidR="001E21A9" w:rsidRPr="006C4623" w:rsidRDefault="001E21A9" w:rsidP="001E21A9">
      <w:pPr>
        <w:pStyle w:val="Textkrper"/>
        <w:spacing w:line="360" w:lineRule="auto"/>
        <w:jc w:val="both"/>
        <w:rPr>
          <w:bCs w:val="0"/>
          <w:color w:val="auto"/>
        </w:rPr>
      </w:pPr>
      <w:r w:rsidRPr="006C4623">
        <w:rPr>
          <w:bCs w:val="0"/>
          <w:color w:val="auto"/>
        </w:rPr>
        <w:t>Über die OPEN MIND Technologies AG</w:t>
      </w:r>
    </w:p>
    <w:p w14:paraId="62EFB5FE" w14:textId="77777777" w:rsidR="001E21A9" w:rsidRDefault="001E21A9" w:rsidP="001E21A9">
      <w:pPr>
        <w:pStyle w:val="PITextkrper"/>
        <w:spacing w:line="360" w:lineRule="auto"/>
        <w:rPr>
          <w:bCs/>
          <w:sz w:val="18"/>
          <w:szCs w:val="18"/>
        </w:rPr>
      </w:pPr>
      <w:r w:rsidRPr="00BE77E1">
        <w:rPr>
          <w:bCs/>
          <w:sz w:val="18"/>
          <w:szCs w:val="18"/>
        </w:rPr>
        <w:t xml:space="preserve">Die OPEN MIND Technologies AG ist einer der weltweit führenden </w:t>
      </w:r>
      <w:r>
        <w:rPr>
          <w:bCs/>
          <w:sz w:val="18"/>
          <w:szCs w:val="18"/>
        </w:rPr>
        <w:t>Hersteller</w:t>
      </w:r>
      <w:r w:rsidRPr="00BE77E1">
        <w:rPr>
          <w:bCs/>
          <w:sz w:val="18"/>
          <w:szCs w:val="18"/>
        </w:rPr>
        <w:t xml:space="preserve"> von leistungsstarken CAD/CAM-Lösungen für die maschinen- und</w:t>
      </w:r>
      <w:r w:rsidRPr="006C4623">
        <w:rPr>
          <w:bCs/>
          <w:sz w:val="18"/>
          <w:szCs w:val="18"/>
        </w:rPr>
        <w:t xml:space="preserve"> steuerungsunabhängige Programmierung.</w:t>
      </w:r>
      <w:r>
        <w:rPr>
          <w:bCs/>
          <w:sz w:val="18"/>
          <w:szCs w:val="18"/>
        </w:rPr>
        <w:t xml:space="preserve"> </w:t>
      </w:r>
    </w:p>
    <w:p w14:paraId="2125B934" w14:textId="77777777" w:rsidR="001E21A9" w:rsidRDefault="001E21A9" w:rsidP="001E21A9">
      <w:pPr>
        <w:pStyle w:val="PITextkrper"/>
        <w:spacing w:line="360" w:lineRule="auto"/>
        <w:rPr>
          <w:sz w:val="18"/>
          <w:szCs w:val="18"/>
        </w:rPr>
      </w:pPr>
      <w:r w:rsidRPr="00BE77E1">
        <w:rPr>
          <w:sz w:val="18"/>
          <w:szCs w:val="18"/>
        </w:rPr>
        <w:t xml:space="preserve">OPEN MIND entwickelt bestens abgestimmte CAD/CAM-Lösungen mit einem hohen Anteil an einzigartigen Innovationen für deutlich mehr Performance – bei der Programmierung </w:t>
      </w:r>
      <w:r>
        <w:rPr>
          <w:sz w:val="18"/>
          <w:szCs w:val="18"/>
        </w:rPr>
        <w:t>und</w:t>
      </w:r>
      <w:r w:rsidRPr="00BE77E1">
        <w:rPr>
          <w:sz w:val="18"/>
          <w:szCs w:val="18"/>
        </w:rPr>
        <w:t xml:space="preserve"> </w:t>
      </w:r>
      <w:r>
        <w:rPr>
          <w:sz w:val="18"/>
          <w:szCs w:val="18"/>
        </w:rPr>
        <w:t xml:space="preserve">in </w:t>
      </w:r>
      <w:r w:rsidRPr="00BE77E1">
        <w:rPr>
          <w:sz w:val="18"/>
          <w:szCs w:val="18"/>
        </w:rPr>
        <w:t>der zerspanenden</w:t>
      </w:r>
      <w:r>
        <w:rPr>
          <w:sz w:val="18"/>
          <w:szCs w:val="18"/>
        </w:rPr>
        <w:t xml:space="preserve"> </w:t>
      </w:r>
      <w:r w:rsidRPr="00BE77E1">
        <w:rPr>
          <w:sz w:val="18"/>
          <w:szCs w:val="18"/>
        </w:rPr>
        <w:t>Fertigung.</w:t>
      </w:r>
      <w:r w:rsidRPr="006C4623">
        <w:rPr>
          <w:sz w:val="18"/>
          <w:szCs w:val="18"/>
        </w:rPr>
        <w:t xml:space="preserve"> </w:t>
      </w:r>
      <w:r w:rsidRPr="00BE77E1">
        <w:rPr>
          <w:i/>
          <w:iCs/>
          <w:sz w:val="18"/>
          <w:szCs w:val="18"/>
        </w:rPr>
        <w:t>hyper</w:t>
      </w:r>
      <w:r w:rsidRPr="00BE77E1">
        <w:rPr>
          <w:sz w:val="18"/>
          <w:szCs w:val="18"/>
        </w:rPr>
        <w:t>MILL ist eine modulare CAD/CAM-Komplettlösung, die modernste CAM-</w:t>
      </w:r>
      <w:r w:rsidRPr="00FB2790">
        <w:rPr>
          <w:sz w:val="18"/>
          <w:szCs w:val="18"/>
        </w:rPr>
        <w:t>Technologien auf der eigenen CAD-Plattform</w:t>
      </w:r>
      <w:r>
        <w:rPr>
          <w:sz w:val="18"/>
          <w:szCs w:val="18"/>
        </w:rPr>
        <w:t xml:space="preserve"> </w:t>
      </w:r>
      <w:r w:rsidRPr="00FB2790">
        <w:rPr>
          <w:sz w:val="18"/>
          <w:szCs w:val="18"/>
        </w:rPr>
        <w:t>bereitstellt:</w:t>
      </w:r>
      <w:r w:rsidRPr="0045218F">
        <w:rPr>
          <w:sz w:val="18"/>
          <w:szCs w:val="18"/>
        </w:rPr>
        <w:t xml:space="preserve"> </w:t>
      </w:r>
      <w:r>
        <w:rPr>
          <w:sz w:val="18"/>
          <w:szCs w:val="18"/>
        </w:rPr>
        <w:t>v</w:t>
      </w:r>
      <w:r w:rsidRPr="0045218F">
        <w:rPr>
          <w:sz w:val="18"/>
          <w:szCs w:val="18"/>
        </w:rPr>
        <w:t xml:space="preserve">on 2,5D-, 3D-, 5-Achs- </w:t>
      </w:r>
      <w:r w:rsidRPr="00BE77E1">
        <w:rPr>
          <w:sz w:val="18"/>
          <w:szCs w:val="18"/>
        </w:rPr>
        <w:t>und Drehstrategien bis zu Lösungen für die additive Fertigung</w:t>
      </w:r>
      <w:r>
        <w:rPr>
          <w:sz w:val="18"/>
          <w:szCs w:val="18"/>
        </w:rPr>
        <w:t xml:space="preserve"> </w:t>
      </w:r>
      <w:r w:rsidRPr="00D23CB3">
        <w:rPr>
          <w:sz w:val="18"/>
          <w:szCs w:val="18"/>
        </w:rPr>
        <w:t>sowie HSC- und HPC-Bearbeitungen.</w:t>
      </w:r>
      <w:r w:rsidRPr="00BE77E1">
        <w:rPr>
          <w:sz w:val="18"/>
          <w:szCs w:val="18"/>
        </w:rPr>
        <w:t xml:space="preserve"> Ob Automatisierung,</w:t>
      </w:r>
      <w:r w:rsidRPr="00FB2790">
        <w:rPr>
          <w:sz w:val="18"/>
          <w:szCs w:val="18"/>
        </w:rPr>
        <w:t xml:space="preserve"> Simulation oder virtuelle Maschine</w:t>
      </w:r>
      <w:r>
        <w:rPr>
          <w:sz w:val="18"/>
          <w:szCs w:val="18"/>
        </w:rPr>
        <w:t xml:space="preserve"> – zukunftsweisende Technologien</w:t>
      </w:r>
      <w:r w:rsidRPr="00FB2790">
        <w:rPr>
          <w:sz w:val="18"/>
          <w:szCs w:val="18"/>
        </w:rPr>
        <w:t xml:space="preserve"> erweitern die Produktpalette und ermöglichen durchgängige digitale Prozessketten. </w:t>
      </w:r>
      <w:r w:rsidRPr="00BE77E1">
        <w:rPr>
          <w:sz w:val="18"/>
          <w:szCs w:val="18"/>
        </w:rPr>
        <w:t>Spezialapplikationen, das perfekte Zusammenspiel mit allen gängigen CAD-Lösungen sowie ein kundenorientiertes Serviceangebot</w:t>
      </w:r>
      <w:r w:rsidRPr="00FB2790">
        <w:rPr>
          <w:sz w:val="18"/>
          <w:szCs w:val="18"/>
        </w:rPr>
        <w:t xml:space="preserve"> vervollständigen das Leistungsspektrum.</w:t>
      </w:r>
      <w:r>
        <w:rPr>
          <w:sz w:val="18"/>
          <w:szCs w:val="18"/>
        </w:rPr>
        <w:t xml:space="preserve"> </w:t>
      </w:r>
    </w:p>
    <w:p w14:paraId="3F3EB0E5" w14:textId="77777777" w:rsidR="001E21A9" w:rsidRDefault="001E21A9" w:rsidP="001E21A9">
      <w:pPr>
        <w:pStyle w:val="PITextkrper"/>
        <w:spacing w:line="360" w:lineRule="auto"/>
        <w:rPr>
          <w:rFonts w:cs="Arial"/>
          <w:sz w:val="18"/>
          <w:szCs w:val="18"/>
          <w:lang w:val="de-DE"/>
        </w:rPr>
      </w:pPr>
      <w:r w:rsidRPr="00B22111">
        <w:rPr>
          <w:rFonts w:cs="Arial"/>
          <w:i/>
          <w:iCs/>
          <w:sz w:val="18"/>
          <w:szCs w:val="18"/>
          <w:lang w:val="de-DE"/>
        </w:rPr>
        <w:t>hyper</w:t>
      </w:r>
      <w:r w:rsidRPr="00B22111">
        <w:rPr>
          <w:rFonts w:cs="Arial"/>
          <w:sz w:val="18"/>
          <w:szCs w:val="18"/>
          <w:lang w:val="de-DE"/>
        </w:rPr>
        <w:t>MILL zählt laut dem „NC Market Analysis Report 2024“</w:t>
      </w:r>
      <w:r>
        <w:rPr>
          <w:rFonts w:cs="Arial"/>
          <w:sz w:val="18"/>
          <w:szCs w:val="18"/>
          <w:lang w:val="de-DE"/>
        </w:rPr>
        <w:t xml:space="preserve"> </w:t>
      </w:r>
      <w:r w:rsidRPr="00B22111">
        <w:rPr>
          <w:rFonts w:cs="Arial"/>
          <w:sz w:val="18"/>
          <w:szCs w:val="18"/>
          <w:lang w:val="de-DE"/>
        </w:rPr>
        <w:t>von CIMdata international zu den Top 4 CAD/CAM-Lösungen.</w:t>
      </w:r>
      <w:r>
        <w:rPr>
          <w:rFonts w:cs="Arial"/>
          <w:sz w:val="18"/>
          <w:szCs w:val="18"/>
          <w:lang w:val="de-DE"/>
        </w:rPr>
        <w:t xml:space="preserve"> </w:t>
      </w:r>
      <w:r w:rsidRPr="00F567E2">
        <w:rPr>
          <w:rFonts w:cs="Arial"/>
          <w:sz w:val="18"/>
          <w:szCs w:val="18"/>
          <w:lang w:val="de-DE"/>
        </w:rPr>
        <w:t>Die</w:t>
      </w:r>
      <w:r>
        <w:rPr>
          <w:rFonts w:cs="Arial"/>
          <w:sz w:val="18"/>
          <w:szCs w:val="18"/>
          <w:lang w:val="de-DE"/>
        </w:rPr>
        <w:t xml:space="preserve"> innovativen </w:t>
      </w:r>
      <w:r w:rsidRPr="00F567E2">
        <w:rPr>
          <w:rFonts w:cs="Arial"/>
          <w:sz w:val="18"/>
          <w:szCs w:val="18"/>
          <w:lang w:val="de-DE"/>
        </w:rPr>
        <w:t>CAD/CAM-</w:t>
      </w:r>
      <w:r>
        <w:rPr>
          <w:rFonts w:cs="Arial"/>
          <w:sz w:val="18"/>
          <w:szCs w:val="18"/>
          <w:lang w:val="de-DE"/>
        </w:rPr>
        <w:t>Technologien</w:t>
      </w:r>
      <w:r w:rsidRPr="00F567E2">
        <w:rPr>
          <w:rFonts w:cs="Arial"/>
          <w:sz w:val="18"/>
          <w:szCs w:val="18"/>
          <w:lang w:val="de-DE"/>
        </w:rPr>
        <w:t xml:space="preserve"> </w:t>
      </w:r>
      <w:r w:rsidRPr="006C4623">
        <w:rPr>
          <w:rFonts w:cs="Arial"/>
          <w:sz w:val="18"/>
          <w:szCs w:val="18"/>
          <w:lang w:val="de-DE"/>
        </w:rPr>
        <w:t>erfüllen</w:t>
      </w:r>
      <w:r>
        <w:rPr>
          <w:rFonts w:cs="Arial"/>
          <w:sz w:val="18"/>
          <w:szCs w:val="18"/>
          <w:lang w:val="de-DE"/>
        </w:rPr>
        <w:t> </w:t>
      </w:r>
      <w:r w:rsidRPr="006C4623">
        <w:rPr>
          <w:rFonts w:cs="Arial"/>
          <w:sz w:val="18"/>
          <w:szCs w:val="18"/>
          <w:lang w:val="de-DE"/>
        </w:rPr>
        <w:t>höchste Anforderungen im Werkzeug-, Formen- und Maschinenbau, in der Automobil-</w:t>
      </w:r>
      <w:r>
        <w:rPr>
          <w:rFonts w:cs="Arial"/>
          <w:sz w:val="18"/>
          <w:szCs w:val="18"/>
          <w:lang w:val="de-DE"/>
        </w:rPr>
        <w:t xml:space="preserve">, </w:t>
      </w:r>
      <w:r w:rsidRPr="006C4623">
        <w:rPr>
          <w:rFonts w:cs="Arial"/>
          <w:sz w:val="18"/>
          <w:szCs w:val="18"/>
          <w:lang w:val="de-DE"/>
        </w:rPr>
        <w:t>Aerospace-</w:t>
      </w:r>
      <w:r>
        <w:rPr>
          <w:rFonts w:cs="Arial"/>
          <w:sz w:val="18"/>
          <w:szCs w:val="18"/>
          <w:lang w:val="de-DE"/>
        </w:rPr>
        <w:t xml:space="preserve"> und Halbleiteri</w:t>
      </w:r>
      <w:r w:rsidRPr="006C4623">
        <w:rPr>
          <w:rFonts w:cs="Arial"/>
          <w:sz w:val="18"/>
          <w:szCs w:val="18"/>
          <w:lang w:val="de-DE"/>
        </w:rPr>
        <w:t>ndustrie sowie in der Medizintechnik.</w:t>
      </w:r>
      <w:r>
        <w:rPr>
          <w:rFonts w:cs="Arial"/>
          <w:sz w:val="18"/>
          <w:szCs w:val="18"/>
          <w:lang w:val="de-DE"/>
        </w:rPr>
        <w:t xml:space="preserve"> </w:t>
      </w:r>
    </w:p>
    <w:p w14:paraId="63151316" w14:textId="77777777" w:rsidR="001E21A9" w:rsidRDefault="001E21A9" w:rsidP="001E21A9">
      <w:pPr>
        <w:pStyle w:val="PITextkrper"/>
        <w:spacing w:line="360" w:lineRule="auto"/>
        <w:rPr>
          <w:sz w:val="18"/>
          <w:szCs w:val="18"/>
        </w:rPr>
      </w:pPr>
      <w:r w:rsidRPr="00BE77E1">
        <w:rPr>
          <w:sz w:val="18"/>
          <w:szCs w:val="18"/>
        </w:rPr>
        <w:lastRenderedPageBreak/>
        <w:t>Durch die Mehrheitsbeteiligung an dem Manufacturing</w:t>
      </w:r>
      <w:r>
        <w:rPr>
          <w:sz w:val="18"/>
          <w:szCs w:val="18"/>
        </w:rPr>
        <w:t xml:space="preserve"> </w:t>
      </w:r>
      <w:r w:rsidRPr="00BE77E1">
        <w:rPr>
          <w:sz w:val="18"/>
          <w:szCs w:val="18"/>
        </w:rPr>
        <w:t>Execution</w:t>
      </w:r>
      <w:r>
        <w:rPr>
          <w:sz w:val="18"/>
          <w:szCs w:val="18"/>
        </w:rPr>
        <w:t xml:space="preserve"> </w:t>
      </w:r>
      <w:r w:rsidRPr="00BE77E1">
        <w:rPr>
          <w:sz w:val="18"/>
          <w:szCs w:val="18"/>
        </w:rPr>
        <w:t>System</w:t>
      </w:r>
      <w:r>
        <w:rPr>
          <w:sz w:val="18"/>
          <w:szCs w:val="18"/>
        </w:rPr>
        <w:t>-</w:t>
      </w:r>
      <w:r w:rsidRPr="00BE77E1">
        <w:rPr>
          <w:sz w:val="18"/>
          <w:szCs w:val="18"/>
        </w:rPr>
        <w:t>Hersteller (MES) Hummingbird erweitert OPEN MIND sein Produktportfolio als CAD/CAM-</w:t>
      </w:r>
      <w:r w:rsidRPr="00D0232D">
        <w:rPr>
          <w:sz w:val="18"/>
          <w:szCs w:val="18"/>
        </w:rPr>
        <w:t xml:space="preserve">Entwickler </w:t>
      </w:r>
      <w:r>
        <w:rPr>
          <w:sz w:val="18"/>
          <w:szCs w:val="18"/>
        </w:rPr>
        <w:t xml:space="preserve">und verstärkt das </w:t>
      </w:r>
      <w:r w:rsidRPr="00D0232D">
        <w:rPr>
          <w:sz w:val="18"/>
          <w:szCs w:val="18"/>
        </w:rPr>
        <w:t>Angebot für vernetzte digitalisierte Fertigungsprozesse.</w:t>
      </w:r>
    </w:p>
    <w:p w14:paraId="3A8A214A" w14:textId="77777777" w:rsidR="001E21A9" w:rsidRPr="00D0232D" w:rsidRDefault="001E21A9" w:rsidP="001E21A9">
      <w:pPr>
        <w:pStyle w:val="PITextkrper"/>
        <w:spacing w:line="360" w:lineRule="auto"/>
        <w:rPr>
          <w:sz w:val="18"/>
          <w:szCs w:val="18"/>
        </w:rPr>
      </w:pPr>
      <w:r w:rsidRPr="00D0232D">
        <w:rPr>
          <w:sz w:val="18"/>
          <w:szCs w:val="18"/>
        </w:rPr>
        <w:t>OPEN MIND ist auf allen Kontinenten mit eigenen Tochtergesellschaften sowie qualifizierten Vertriebspartnern präsent und gehört zu</w:t>
      </w:r>
      <w:r>
        <w:rPr>
          <w:sz w:val="18"/>
          <w:szCs w:val="18"/>
        </w:rPr>
        <w:t>r</w:t>
      </w:r>
      <w:r w:rsidRPr="00D0232D">
        <w:rPr>
          <w:sz w:val="18"/>
          <w:szCs w:val="18"/>
        </w:rPr>
        <w:t xml:space="preserve"> Mensch und Maschine Unternehmensgruppe.</w:t>
      </w:r>
    </w:p>
    <w:p w14:paraId="602BD5BE" w14:textId="77777777" w:rsidR="001E21A9" w:rsidRPr="00D33185" w:rsidRDefault="001E21A9" w:rsidP="001E21A9">
      <w:pPr>
        <w:pStyle w:val="PITextkrper"/>
        <w:spacing w:line="360" w:lineRule="auto"/>
        <w:rPr>
          <w:rFonts w:cs="Arial"/>
          <w:sz w:val="18"/>
          <w:szCs w:val="18"/>
        </w:rPr>
      </w:pPr>
    </w:p>
    <w:p w14:paraId="0CB3CD44" w14:textId="77777777" w:rsidR="001E21A9" w:rsidRPr="00326F7F" w:rsidRDefault="001E21A9" w:rsidP="001E21A9">
      <w:pPr>
        <w:pStyle w:val="PIAbspann"/>
        <w:jc w:val="left"/>
        <w:rPr>
          <w:color w:val="000000"/>
          <w:lang w:val="de-DE"/>
        </w:rPr>
      </w:pPr>
      <w:r w:rsidRPr="00326F7F">
        <w:rPr>
          <w:color w:val="000000"/>
          <w:lang w:val="de-DE"/>
        </w:rPr>
        <w:t xml:space="preserve">Hauptsitz: </w:t>
      </w:r>
      <w:r w:rsidRPr="00326F7F">
        <w:rPr>
          <w:color w:val="000000"/>
          <w:lang w:val="de-DE"/>
        </w:rPr>
        <w:br/>
      </w:r>
      <w:r w:rsidRPr="00326F7F">
        <w:rPr>
          <w:lang w:val="de-DE"/>
        </w:rPr>
        <w:t>OPEN MIND Technologies AG</w:t>
      </w:r>
      <w:r w:rsidRPr="00326F7F">
        <w:rPr>
          <w:color w:val="000000"/>
          <w:lang w:val="de-DE"/>
        </w:rPr>
        <w:t xml:space="preserve">, </w:t>
      </w:r>
      <w:r w:rsidRPr="00326F7F">
        <w:rPr>
          <w:lang w:val="de-DE"/>
        </w:rPr>
        <w:t>Argelsrieder Feld 5</w:t>
      </w:r>
      <w:r w:rsidRPr="00326F7F">
        <w:rPr>
          <w:color w:val="000000"/>
          <w:lang w:val="de-DE"/>
        </w:rPr>
        <w:t xml:space="preserve">, </w:t>
      </w:r>
      <w:r w:rsidRPr="00326F7F">
        <w:rPr>
          <w:lang w:val="de-DE"/>
        </w:rPr>
        <w:t>82234</w:t>
      </w:r>
      <w:r w:rsidRPr="00326F7F">
        <w:rPr>
          <w:color w:val="000000"/>
          <w:lang w:val="de-DE"/>
        </w:rPr>
        <w:t xml:space="preserve"> Weßling, Deutschland</w:t>
      </w:r>
      <w:r w:rsidRPr="00326F7F">
        <w:rPr>
          <w:color w:val="000000"/>
          <w:lang w:val="de-DE"/>
        </w:rPr>
        <w:br/>
        <w:t>Tel.: +49 8153 933-500, Fax: +49 8153 933-501</w:t>
      </w:r>
      <w:r w:rsidRPr="00326F7F">
        <w:rPr>
          <w:color w:val="000000"/>
          <w:lang w:val="de-DE"/>
        </w:rPr>
        <w:br/>
        <w:t xml:space="preserve">E-Mail: </w:t>
      </w:r>
      <w:r w:rsidRPr="00326F7F">
        <w:rPr>
          <w:rFonts w:cs="Times New Roman"/>
          <w:color w:val="000000"/>
          <w:lang w:val="de-DE"/>
        </w:rPr>
        <w:t>Info@openmind-tech.com</w:t>
      </w:r>
      <w:r w:rsidRPr="00326F7F">
        <w:rPr>
          <w:color w:val="000000"/>
          <w:lang w:val="de-DE"/>
        </w:rPr>
        <w:t>, Homepage: www.openmind-tech.com</w:t>
      </w:r>
    </w:p>
    <w:p w14:paraId="68D66B1D" w14:textId="77777777" w:rsidR="001E21A9" w:rsidRPr="00326F7F" w:rsidRDefault="001E21A9" w:rsidP="001E21A9">
      <w:pPr>
        <w:pStyle w:val="PIAbspann"/>
        <w:jc w:val="left"/>
        <w:rPr>
          <w:color w:val="000000"/>
          <w:lang w:val="de-DE"/>
        </w:rPr>
      </w:pPr>
    </w:p>
    <w:p w14:paraId="04D82755" w14:textId="77777777" w:rsidR="001E21A9" w:rsidRPr="00326F7F" w:rsidRDefault="001E21A9" w:rsidP="001E21A9">
      <w:pPr>
        <w:pStyle w:val="PIAbspann"/>
        <w:rPr>
          <w:b/>
          <w:bCs/>
          <w:lang w:val="de-DE"/>
        </w:rPr>
      </w:pPr>
      <w:r w:rsidRPr="00326F7F">
        <w:rPr>
          <w:b/>
          <w:bCs/>
          <w:lang w:val="de-DE"/>
        </w:rPr>
        <w:t>Ansprechpartner für die Presse:</w:t>
      </w:r>
    </w:p>
    <w:p w14:paraId="73699BA7" w14:textId="77777777" w:rsidR="001E21A9" w:rsidRPr="00326F7F" w:rsidRDefault="001E21A9" w:rsidP="001E21A9">
      <w:pPr>
        <w:pStyle w:val="PIAbspann"/>
        <w:jc w:val="left"/>
        <w:rPr>
          <w:lang w:val="de-DE"/>
        </w:rPr>
      </w:pPr>
      <w:r w:rsidRPr="00326F7F">
        <w:rPr>
          <w:lang w:val="de-DE"/>
        </w:rPr>
        <w:t>HighTech communications GmbH</w:t>
      </w:r>
      <w:r w:rsidRPr="00326F7F">
        <w:rPr>
          <w:lang w:val="de-DE"/>
        </w:rPr>
        <w:br/>
        <w:t>Brigitte Basilio</w:t>
      </w:r>
      <w:r w:rsidRPr="00326F7F">
        <w:rPr>
          <w:lang w:val="de-DE"/>
        </w:rPr>
        <w:br/>
        <w:t>Brunhamstraße 21</w:t>
      </w:r>
      <w:r w:rsidRPr="00326F7F">
        <w:rPr>
          <w:lang w:val="de-DE"/>
        </w:rPr>
        <w:br/>
        <w:t>81249 München</w:t>
      </w:r>
      <w:r w:rsidRPr="00326F7F">
        <w:rPr>
          <w:lang w:val="de-DE"/>
        </w:rPr>
        <w:br/>
        <w:t>Deutschland</w:t>
      </w:r>
      <w:r w:rsidRPr="00326F7F">
        <w:rPr>
          <w:lang w:val="de-DE"/>
        </w:rPr>
        <w:br/>
        <w:t>Tel.: +49 89 500778-20</w:t>
      </w:r>
      <w:r w:rsidRPr="00326F7F">
        <w:rPr>
          <w:lang w:val="de-DE"/>
        </w:rPr>
        <w:br/>
        <w:t>E-Mail: b.basilio@htcm.de</w:t>
      </w:r>
      <w:r w:rsidRPr="00326F7F">
        <w:rPr>
          <w:lang w:val="de-DE"/>
        </w:rPr>
        <w:br/>
        <w:t>Homepage: www.htcm.de</w:t>
      </w:r>
    </w:p>
    <w:p w14:paraId="35854337" w14:textId="77777777" w:rsidR="001E21A9" w:rsidRPr="00326F7F" w:rsidRDefault="001E21A9" w:rsidP="001E21A9">
      <w:pPr>
        <w:pStyle w:val="PIAbspann"/>
        <w:jc w:val="left"/>
        <w:rPr>
          <w:sz w:val="16"/>
          <w:szCs w:val="16"/>
          <w:lang w:val="de-DE"/>
        </w:rPr>
      </w:pPr>
    </w:p>
    <w:p w14:paraId="54705E09" w14:textId="77777777" w:rsidR="001E21A9" w:rsidRPr="002F175F" w:rsidRDefault="001E21A9" w:rsidP="001E21A9">
      <w:pPr>
        <w:pStyle w:val="Textkrper"/>
        <w:spacing w:line="360" w:lineRule="auto"/>
        <w:jc w:val="both"/>
        <w:rPr>
          <w:sz w:val="16"/>
          <w:szCs w:val="16"/>
          <w:lang w:val="de-DE"/>
        </w:rPr>
      </w:pPr>
    </w:p>
    <w:p w14:paraId="3A87419C" w14:textId="77777777" w:rsidR="00521E7D" w:rsidRPr="002F175F" w:rsidRDefault="00521E7D" w:rsidP="001E21A9">
      <w:pPr>
        <w:pStyle w:val="PITextkrper"/>
        <w:spacing w:line="360" w:lineRule="auto"/>
        <w:rPr>
          <w:sz w:val="16"/>
          <w:szCs w:val="16"/>
          <w:lang w:val="de-DE"/>
        </w:rPr>
      </w:pPr>
    </w:p>
    <w:sectPr w:rsidR="00521E7D" w:rsidRPr="002F175F"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67AC" w14:textId="77777777" w:rsidR="00F4071D" w:rsidRDefault="00F4071D">
      <w:r>
        <w:separator/>
      </w:r>
    </w:p>
  </w:endnote>
  <w:endnote w:type="continuationSeparator" w:id="0">
    <w:p w14:paraId="4A1799DB" w14:textId="77777777" w:rsidR="00F4071D" w:rsidRDefault="00F4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21D05330"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83410D">
      <w:rPr>
        <w:rStyle w:val="Seitenzahl"/>
        <w:rFonts w:cs="Arial"/>
        <w:noProof/>
        <w:lang w:val="de-DE"/>
      </w:rPr>
      <w:t>OPN1PI765.docx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7890" w14:textId="77777777" w:rsidR="00F4071D" w:rsidRDefault="00F4071D">
      <w:r>
        <w:separator/>
      </w:r>
    </w:p>
  </w:footnote>
  <w:footnote w:type="continuationSeparator" w:id="0">
    <w:p w14:paraId="791081BD" w14:textId="77777777" w:rsidR="00F4071D" w:rsidRDefault="00F4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39FDC6E3" w:rsidR="00C1019C" w:rsidRDefault="00D81D90" w:rsidP="00482D0A">
    <w:pPr>
      <w:pStyle w:val="Kopfzeile"/>
      <w:jc w:val="right"/>
    </w:pPr>
    <w:r>
      <w:rPr>
        <w:noProof/>
      </w:rPr>
      <w:drawing>
        <wp:anchor distT="0" distB="0" distL="114300" distR="114300" simplePos="0" relativeHeight="251657728" behindDoc="0" locked="0" layoutInCell="1" allowOverlap="1" wp14:anchorId="0D9BE3F6" wp14:editId="43AC09B9">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3AD"/>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37492"/>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155"/>
    <w:rsid w:val="000F672D"/>
    <w:rsid w:val="00101ED6"/>
    <w:rsid w:val="00102D83"/>
    <w:rsid w:val="001034A6"/>
    <w:rsid w:val="00103911"/>
    <w:rsid w:val="00104B19"/>
    <w:rsid w:val="00105B1F"/>
    <w:rsid w:val="00105E32"/>
    <w:rsid w:val="00105FDB"/>
    <w:rsid w:val="00111882"/>
    <w:rsid w:val="00111F76"/>
    <w:rsid w:val="0011604B"/>
    <w:rsid w:val="0012057C"/>
    <w:rsid w:val="0012272B"/>
    <w:rsid w:val="00124084"/>
    <w:rsid w:val="00124B5F"/>
    <w:rsid w:val="0012683A"/>
    <w:rsid w:val="00126B03"/>
    <w:rsid w:val="00126EA6"/>
    <w:rsid w:val="0012736F"/>
    <w:rsid w:val="001302A5"/>
    <w:rsid w:val="00131D7A"/>
    <w:rsid w:val="001321E6"/>
    <w:rsid w:val="00132381"/>
    <w:rsid w:val="0013242C"/>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31B"/>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1A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1F4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A7C50"/>
    <w:rsid w:val="002B0FC3"/>
    <w:rsid w:val="002B1274"/>
    <w:rsid w:val="002B6BD5"/>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38E"/>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25F00"/>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0E66"/>
    <w:rsid w:val="00481F3B"/>
    <w:rsid w:val="00482D0A"/>
    <w:rsid w:val="004831C8"/>
    <w:rsid w:val="004847B1"/>
    <w:rsid w:val="0048493F"/>
    <w:rsid w:val="00485555"/>
    <w:rsid w:val="00486E79"/>
    <w:rsid w:val="00487A6D"/>
    <w:rsid w:val="0049029F"/>
    <w:rsid w:val="0049081F"/>
    <w:rsid w:val="0049153F"/>
    <w:rsid w:val="00491EA3"/>
    <w:rsid w:val="00492FEC"/>
    <w:rsid w:val="00494A31"/>
    <w:rsid w:val="00494DE3"/>
    <w:rsid w:val="004959FB"/>
    <w:rsid w:val="00495DA8"/>
    <w:rsid w:val="004A0546"/>
    <w:rsid w:val="004A1106"/>
    <w:rsid w:val="004A16D9"/>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09"/>
    <w:rsid w:val="004E5726"/>
    <w:rsid w:val="004E5DDF"/>
    <w:rsid w:val="004E6862"/>
    <w:rsid w:val="004F09B5"/>
    <w:rsid w:val="004F514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02E"/>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05FF5"/>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38B6"/>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2DC6"/>
    <w:rsid w:val="007A3442"/>
    <w:rsid w:val="007A367A"/>
    <w:rsid w:val="007A3775"/>
    <w:rsid w:val="007A40A0"/>
    <w:rsid w:val="007A4E7F"/>
    <w:rsid w:val="007A7016"/>
    <w:rsid w:val="007B0DCD"/>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10D"/>
    <w:rsid w:val="00834207"/>
    <w:rsid w:val="008366A1"/>
    <w:rsid w:val="00836CB8"/>
    <w:rsid w:val="00841540"/>
    <w:rsid w:val="00841C1E"/>
    <w:rsid w:val="008426F5"/>
    <w:rsid w:val="008437F4"/>
    <w:rsid w:val="008446B3"/>
    <w:rsid w:val="00844F7E"/>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3C2"/>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4516"/>
    <w:rsid w:val="00904E9F"/>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0665"/>
    <w:rsid w:val="00941C7D"/>
    <w:rsid w:val="00943AAF"/>
    <w:rsid w:val="00943E05"/>
    <w:rsid w:val="0094627D"/>
    <w:rsid w:val="00947F17"/>
    <w:rsid w:val="00950655"/>
    <w:rsid w:val="00953C1B"/>
    <w:rsid w:val="00954C8D"/>
    <w:rsid w:val="00955900"/>
    <w:rsid w:val="00957E47"/>
    <w:rsid w:val="00960945"/>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6220"/>
    <w:rsid w:val="009D08A2"/>
    <w:rsid w:val="009D192D"/>
    <w:rsid w:val="009D4BCC"/>
    <w:rsid w:val="009D76A1"/>
    <w:rsid w:val="009D792F"/>
    <w:rsid w:val="009E04CF"/>
    <w:rsid w:val="009E07AD"/>
    <w:rsid w:val="009E390F"/>
    <w:rsid w:val="009E3A32"/>
    <w:rsid w:val="009E506C"/>
    <w:rsid w:val="009E7BE8"/>
    <w:rsid w:val="009F03F5"/>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3889"/>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386B"/>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01D6"/>
    <w:rsid w:val="00B01AF1"/>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1FC"/>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338"/>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5F06"/>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5DA6"/>
    <w:rsid w:val="00BF6438"/>
    <w:rsid w:val="00BF699C"/>
    <w:rsid w:val="00BF70B3"/>
    <w:rsid w:val="00BF7497"/>
    <w:rsid w:val="00BF7D66"/>
    <w:rsid w:val="00C0222D"/>
    <w:rsid w:val="00C02AA0"/>
    <w:rsid w:val="00C05570"/>
    <w:rsid w:val="00C07622"/>
    <w:rsid w:val="00C1019C"/>
    <w:rsid w:val="00C1156E"/>
    <w:rsid w:val="00C12E8B"/>
    <w:rsid w:val="00C136DD"/>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1A3C"/>
    <w:rsid w:val="00C52609"/>
    <w:rsid w:val="00C55D6D"/>
    <w:rsid w:val="00C603E8"/>
    <w:rsid w:val="00C61F2B"/>
    <w:rsid w:val="00C6386C"/>
    <w:rsid w:val="00C64551"/>
    <w:rsid w:val="00C654A9"/>
    <w:rsid w:val="00C6568C"/>
    <w:rsid w:val="00C6633E"/>
    <w:rsid w:val="00C66E02"/>
    <w:rsid w:val="00C701D2"/>
    <w:rsid w:val="00C7237E"/>
    <w:rsid w:val="00C72DD9"/>
    <w:rsid w:val="00C747BE"/>
    <w:rsid w:val="00C76221"/>
    <w:rsid w:val="00C778A1"/>
    <w:rsid w:val="00C830CF"/>
    <w:rsid w:val="00C87941"/>
    <w:rsid w:val="00C87C98"/>
    <w:rsid w:val="00C92F2D"/>
    <w:rsid w:val="00C932A4"/>
    <w:rsid w:val="00C936DE"/>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73F2"/>
    <w:rsid w:val="00D22008"/>
    <w:rsid w:val="00D225FF"/>
    <w:rsid w:val="00D236C5"/>
    <w:rsid w:val="00D23D4A"/>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3B2C"/>
    <w:rsid w:val="00D74583"/>
    <w:rsid w:val="00D74769"/>
    <w:rsid w:val="00D750A4"/>
    <w:rsid w:val="00D76891"/>
    <w:rsid w:val="00D76908"/>
    <w:rsid w:val="00D80E3A"/>
    <w:rsid w:val="00D81D90"/>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00E8"/>
    <w:rsid w:val="00DD20BB"/>
    <w:rsid w:val="00DD2CEF"/>
    <w:rsid w:val="00DD5066"/>
    <w:rsid w:val="00DD53B2"/>
    <w:rsid w:val="00DD6183"/>
    <w:rsid w:val="00DD7409"/>
    <w:rsid w:val="00DE01C8"/>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071D"/>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308A"/>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53F"/>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E01C8"/>
    <w:rPr>
      <w:color w:val="605E5C"/>
      <w:shd w:val="clear" w:color="auto" w:fill="E1DFDD"/>
    </w:rPr>
  </w:style>
  <w:style w:type="paragraph" w:styleId="berarbeitung">
    <w:name w:val="Revision"/>
    <w:hidden/>
    <w:uiPriority w:val="99"/>
    <w:semiHidden/>
    <w:rsid w:val="009C6220"/>
    <w:rPr>
      <w:sz w:val="24"/>
      <w:szCs w:val="24"/>
    </w:rPr>
  </w:style>
  <w:style w:type="character" w:styleId="BesuchterLink">
    <w:name w:val="FollowedHyperlink"/>
    <w:rsid w:val="004E57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de/cam/automatisierte-cam-programmierung/automation-cente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688</Words>
  <Characters>5308</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5985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8</cp:revision>
  <cp:lastPrinted>2024-06-19T11:43:00Z</cp:lastPrinted>
  <dcterms:created xsi:type="dcterms:W3CDTF">2024-07-08T10:49:00Z</dcterms:created>
  <dcterms:modified xsi:type="dcterms:W3CDTF">2024-10-02T07:40:00Z</dcterms:modified>
</cp:coreProperties>
</file>